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A8" w:rsidRDefault="000130A8" w:rsidP="000130A8">
      <w:pPr>
        <w:pStyle w:val="20"/>
        <w:spacing w:before="0" w:after="0" w:line="240" w:lineRule="auto"/>
        <w:jc w:val="center"/>
      </w:pPr>
      <w:r>
        <w:t>Протокол вскрытия конвертов с заявками на участие</w:t>
      </w:r>
    </w:p>
    <w:p w:rsidR="000130A8" w:rsidRDefault="000130A8" w:rsidP="000130A8">
      <w:pPr>
        <w:pStyle w:val="20"/>
        <w:spacing w:before="0" w:after="0" w:line="240" w:lineRule="auto"/>
        <w:jc w:val="center"/>
      </w:pPr>
      <w:r>
        <w:t>в открытом аукционе и (или) открытия доступа к поданным</w:t>
      </w:r>
    </w:p>
    <w:p w:rsidR="0094380E" w:rsidRDefault="000130A8" w:rsidP="000130A8">
      <w:pPr>
        <w:pStyle w:val="20"/>
        <w:shd w:val="clear" w:color="auto" w:fill="auto"/>
        <w:spacing w:before="0" w:after="0" w:line="240" w:lineRule="auto"/>
        <w:jc w:val="center"/>
      </w:pPr>
      <w:r>
        <w:t>в форме электронных документов заявкам</w:t>
      </w:r>
    </w:p>
    <w:p w:rsidR="00FA02DC" w:rsidRDefault="00FA02DC" w:rsidP="000130A8">
      <w:pPr>
        <w:pStyle w:val="20"/>
        <w:spacing w:before="0" w:after="0" w:line="240" w:lineRule="auto"/>
        <w:ind w:left="20"/>
        <w:jc w:val="center"/>
      </w:pPr>
      <w:r>
        <w:t xml:space="preserve"> (извещение</w:t>
      </w:r>
      <w:r w:rsidR="009C0CF5">
        <w:t xml:space="preserve"> </w:t>
      </w:r>
      <w:r w:rsidR="003C3959" w:rsidRPr="003C3959">
        <w:t>№ 1 (202</w:t>
      </w:r>
      <w:r w:rsidR="00870F4D">
        <w:t>5</w:t>
      </w:r>
      <w:r w:rsidR="003C3959" w:rsidRPr="003C3959">
        <w:t>/</w:t>
      </w:r>
      <w:r w:rsidR="00870F4D">
        <w:t>12</w:t>
      </w:r>
      <w:r w:rsidR="003C3959" w:rsidRPr="003C3959">
        <w:t xml:space="preserve">) (централизованная закупка) от </w:t>
      </w:r>
      <w:r w:rsidR="0064792D">
        <w:t>10</w:t>
      </w:r>
      <w:r w:rsidR="003C3959" w:rsidRPr="003C3959">
        <w:t xml:space="preserve"> </w:t>
      </w:r>
      <w:r w:rsidR="00A639D9">
        <w:t>о</w:t>
      </w:r>
      <w:r w:rsidR="0064792D">
        <w:t>кт</w:t>
      </w:r>
      <w:r w:rsidR="00A639D9">
        <w:t>ября</w:t>
      </w:r>
      <w:r w:rsidR="003C3959" w:rsidRPr="003C3959">
        <w:t xml:space="preserve"> 202</w:t>
      </w:r>
      <w:r w:rsidR="0064792D">
        <w:t>5</w:t>
      </w:r>
      <w:r w:rsidR="003C3959" w:rsidRPr="003C3959">
        <w:t xml:space="preserve"> года</w:t>
      </w:r>
      <w:r>
        <w:t xml:space="preserve">, </w:t>
      </w:r>
    </w:p>
    <w:p w:rsidR="00FA02DC" w:rsidRDefault="00535097" w:rsidP="006165EB">
      <w:pPr>
        <w:pStyle w:val="20"/>
        <w:shd w:val="clear" w:color="auto" w:fill="auto"/>
        <w:spacing w:before="0" w:after="0" w:line="240" w:lineRule="auto"/>
        <w:ind w:left="20"/>
        <w:jc w:val="center"/>
      </w:pPr>
      <w:r w:rsidRPr="00535097">
        <w:t>закупка:</w:t>
      </w:r>
      <w:r w:rsidR="003C3959">
        <w:t xml:space="preserve"> </w:t>
      </w:r>
      <w:r w:rsidR="006165EB" w:rsidRPr="006165EB">
        <w:t>овощи длительного хранения для обеспечения государственных нужд 2026 года</w:t>
      </w:r>
      <w:r w:rsidR="00FA02DC" w:rsidRPr="00A639D9">
        <w:t>)</w:t>
      </w:r>
    </w:p>
    <w:p w:rsidR="00FA02DC" w:rsidRDefault="00FA02DC" w:rsidP="00A639D9">
      <w:pPr>
        <w:pStyle w:val="20"/>
        <w:shd w:val="clear" w:color="auto" w:fill="auto"/>
        <w:spacing w:before="0" w:after="0" w:line="240" w:lineRule="auto"/>
        <w:ind w:left="20"/>
        <w:jc w:val="center"/>
      </w:pPr>
    </w:p>
    <w:p w:rsidR="0094380E" w:rsidRDefault="00384B93" w:rsidP="006165EB">
      <w:pPr>
        <w:pStyle w:val="50"/>
        <w:shd w:val="clear" w:color="auto" w:fill="auto"/>
        <w:spacing w:after="0" w:line="240" w:lineRule="auto"/>
        <w:ind w:left="1600"/>
      </w:pPr>
      <w:r>
        <w:t xml:space="preserve">                                        </w:t>
      </w:r>
    </w:p>
    <w:p w:rsidR="0094380E" w:rsidRPr="004103DE" w:rsidRDefault="00BD7E0E" w:rsidP="006165EB">
      <w:pPr>
        <w:pStyle w:val="20"/>
        <w:shd w:val="clear" w:color="auto" w:fill="auto"/>
        <w:spacing w:before="0" w:after="0" w:line="240" w:lineRule="auto"/>
      </w:pPr>
      <w:r w:rsidRPr="007C0CAF">
        <w:rPr>
          <w:u w:val="single"/>
        </w:rPr>
        <w:t>Дата</w:t>
      </w:r>
      <w:r w:rsidR="00384B93" w:rsidRPr="007C0CAF">
        <w:rPr>
          <w:u w:val="single"/>
        </w:rPr>
        <w:t xml:space="preserve">: </w:t>
      </w:r>
      <w:r w:rsidR="00383925" w:rsidRPr="007C0CAF">
        <w:rPr>
          <w:u w:val="single"/>
        </w:rPr>
        <w:t>«</w:t>
      </w:r>
      <w:r w:rsidR="006165EB">
        <w:rPr>
          <w:u w:val="single"/>
        </w:rPr>
        <w:t>27</w:t>
      </w:r>
      <w:r w:rsidR="00383925" w:rsidRPr="007C0CAF">
        <w:rPr>
          <w:u w:val="single"/>
        </w:rPr>
        <w:t>»</w:t>
      </w:r>
      <w:r w:rsidR="00384B93" w:rsidRPr="007C0CAF">
        <w:rPr>
          <w:u w:val="single"/>
        </w:rPr>
        <w:t xml:space="preserve"> </w:t>
      </w:r>
      <w:r w:rsidR="006165EB">
        <w:rPr>
          <w:u w:val="single"/>
        </w:rPr>
        <w:t>октября</w:t>
      </w:r>
      <w:r w:rsidR="00384B93" w:rsidRPr="007C0CAF">
        <w:rPr>
          <w:u w:val="single"/>
        </w:rPr>
        <w:t xml:space="preserve"> 202</w:t>
      </w:r>
      <w:r w:rsidR="006165EB">
        <w:rPr>
          <w:u w:val="single"/>
        </w:rPr>
        <w:t>5</w:t>
      </w:r>
      <w:r w:rsidR="00384B93" w:rsidRPr="007C0CAF">
        <w:rPr>
          <w:u w:val="single"/>
        </w:rPr>
        <w:t xml:space="preserve"> г</w:t>
      </w:r>
      <w:r w:rsidR="003C3959">
        <w:rPr>
          <w:u w:val="single"/>
        </w:rPr>
        <w:t>од</w:t>
      </w:r>
      <w:r w:rsidR="00384B93" w:rsidRPr="00384B93">
        <w:t xml:space="preserve">  </w:t>
      </w:r>
      <w:r w:rsidR="00384B93">
        <w:t xml:space="preserve">                                            </w:t>
      </w:r>
      <w:r w:rsidR="00383925">
        <w:t xml:space="preserve">               </w:t>
      </w:r>
      <w:r w:rsidR="003E413C" w:rsidRPr="00A10D12">
        <w:t xml:space="preserve"> </w:t>
      </w:r>
      <w:r w:rsidR="008E0C28">
        <w:t xml:space="preserve">     </w:t>
      </w:r>
      <w:r w:rsidR="00535097">
        <w:t xml:space="preserve"> </w:t>
      </w:r>
      <w:r w:rsidR="004103DE" w:rsidRPr="007C0CAF">
        <w:rPr>
          <w:u w:val="single"/>
        </w:rPr>
        <w:t>№</w:t>
      </w:r>
      <w:r w:rsidR="00170733" w:rsidRPr="007C0CAF">
        <w:rPr>
          <w:u w:val="single"/>
        </w:rPr>
        <w:t xml:space="preserve"> </w:t>
      </w:r>
      <w:r w:rsidR="00A5381A">
        <w:rPr>
          <w:u w:val="single"/>
        </w:rPr>
        <w:t>1</w:t>
      </w:r>
      <w:r w:rsidR="000130A8" w:rsidRPr="000130A8">
        <w:rPr>
          <w:u w:val="single"/>
        </w:rPr>
        <w:t xml:space="preserve"> (202</w:t>
      </w:r>
      <w:r w:rsidR="006165EB">
        <w:rPr>
          <w:u w:val="single"/>
        </w:rPr>
        <w:t>5</w:t>
      </w:r>
      <w:r w:rsidR="000130A8" w:rsidRPr="000130A8">
        <w:rPr>
          <w:u w:val="single"/>
        </w:rPr>
        <w:t>/</w:t>
      </w:r>
      <w:r w:rsidR="006165EB">
        <w:rPr>
          <w:u w:val="single"/>
        </w:rPr>
        <w:t>12</w:t>
      </w:r>
      <w:r w:rsidR="000130A8" w:rsidRPr="000130A8">
        <w:rPr>
          <w:u w:val="single"/>
        </w:rPr>
        <w:t>)</w:t>
      </w:r>
      <w:r w:rsidR="004103DE">
        <w:t xml:space="preserve"> </w:t>
      </w:r>
      <w:r w:rsidR="004103DE" w:rsidRPr="004103DE">
        <w:t xml:space="preserve">   </w:t>
      </w:r>
    </w:p>
    <w:p w:rsidR="00FA02DC" w:rsidRDefault="00FA02DC" w:rsidP="006165EB">
      <w:pPr>
        <w:pStyle w:val="20"/>
        <w:shd w:val="clear" w:color="auto" w:fill="auto"/>
        <w:tabs>
          <w:tab w:val="left" w:leader="underscore" w:pos="8184"/>
        </w:tabs>
        <w:spacing w:before="0" w:after="0" w:line="240" w:lineRule="auto"/>
        <w:ind w:firstLine="600"/>
      </w:pPr>
    </w:p>
    <w:p w:rsidR="003C3959" w:rsidRDefault="006165EB" w:rsidP="00A771DD">
      <w:pPr>
        <w:pStyle w:val="20"/>
        <w:tabs>
          <w:tab w:val="left" w:leader="underscore" w:pos="8184"/>
        </w:tabs>
        <w:spacing w:before="0" w:after="0" w:line="240" w:lineRule="auto"/>
        <w:ind w:firstLine="601"/>
      </w:pPr>
      <w:r>
        <w:t>Специальный уполномоченный орган и (или) организация, ответственный за проведение централизованной закупки овощей длительного хранения для обеспечения государственных нужд 2026 года (</w:t>
      </w:r>
      <w:r w:rsidRPr="006165EB">
        <w:t>Распоряжени</w:t>
      </w:r>
      <w:r>
        <w:t>е</w:t>
      </w:r>
      <w:r w:rsidRPr="006165EB">
        <w:t xml:space="preserve"> Правительства Приднестровской Молдавской Республики от 11 января 2025 года № 3р «О проведении централизованной закупки для обеспечения государственных (муниципальных) и коммерческих нужд в 2025 году», с изменениями и дополнениями внесенными Распоряжением Правительства Приднестровской Молдавской Республики от 17 марта 2025 года № 153р</w:t>
      </w:r>
      <w:r>
        <w:t xml:space="preserve"> «О внесении изменений и дополнения в Распоряжение Правительства Приднестровской Молдавской Республики от 11 января 2025 года № 3р «О централизованной закупке (изготовлении) рабочих тетрадей для обучающихся 1-4 классов организаций образования Приднестровской Молдавской Республики в 2025 году»»)</w:t>
      </w:r>
      <w:r w:rsidR="00A771DD">
        <w:t xml:space="preserve">: </w:t>
      </w:r>
      <w:r w:rsidR="003C3959" w:rsidRPr="003C3959">
        <w:t>Министерство сельского хозяйства и природных ресурсов Приднестровской Молдавской Республики</w:t>
      </w:r>
      <w:r w:rsidR="00A771DD">
        <w:t>.</w:t>
      </w:r>
    </w:p>
    <w:p w:rsidR="003C3959" w:rsidRDefault="003C3959" w:rsidP="00A771DD">
      <w:pPr>
        <w:pStyle w:val="20"/>
        <w:shd w:val="clear" w:color="auto" w:fill="auto"/>
        <w:tabs>
          <w:tab w:val="left" w:leader="underscore" w:pos="8184"/>
        </w:tabs>
        <w:spacing w:before="0" w:after="0" w:line="240" w:lineRule="auto"/>
        <w:ind w:firstLine="601"/>
      </w:pPr>
    </w:p>
    <w:p w:rsidR="00A771DD" w:rsidRDefault="00A771DD" w:rsidP="00224E9D">
      <w:pPr>
        <w:pStyle w:val="20"/>
        <w:tabs>
          <w:tab w:val="left" w:leader="underscore" w:pos="8184"/>
        </w:tabs>
        <w:spacing w:before="0" w:after="0" w:line="240" w:lineRule="auto"/>
        <w:ind w:firstLine="601"/>
      </w:pPr>
      <w:r>
        <w:t xml:space="preserve">Перечень государственных (муниципальных) и коммерческих заказчиков, которые приобретают </w:t>
      </w:r>
      <w:r w:rsidR="00224E9D" w:rsidRPr="00224E9D">
        <w:t>овощ</w:t>
      </w:r>
      <w:r w:rsidR="00224E9D">
        <w:t>и</w:t>
      </w:r>
      <w:r w:rsidR="00224E9D" w:rsidRPr="00224E9D">
        <w:t xml:space="preserve"> длительного хранения для обеспечения государственных нужд 2026 года</w:t>
      </w:r>
      <w:r>
        <w:t xml:space="preserve"> централизованно</w:t>
      </w:r>
      <w:r w:rsidR="00224E9D">
        <w:t>:</w:t>
      </w:r>
    </w:p>
    <w:p w:rsidR="00224E9D" w:rsidRDefault="00224E9D" w:rsidP="00224E9D">
      <w:pPr>
        <w:pStyle w:val="20"/>
        <w:tabs>
          <w:tab w:val="left" w:leader="underscore" w:pos="8184"/>
        </w:tabs>
        <w:spacing w:before="0" w:after="0" w:line="240" w:lineRule="auto"/>
        <w:ind w:firstLine="601"/>
      </w:pPr>
    </w:p>
    <w:p w:rsidR="00224E9D" w:rsidRDefault="00224E9D" w:rsidP="00224E9D">
      <w:pPr>
        <w:pStyle w:val="20"/>
        <w:tabs>
          <w:tab w:val="left" w:leader="underscore" w:pos="8184"/>
        </w:tabs>
        <w:spacing w:before="0" w:after="0" w:line="240" w:lineRule="auto"/>
        <w:ind w:firstLine="601"/>
      </w:pPr>
      <w:r>
        <w:t xml:space="preserve">1. Министерство здравоохранения Приднестровской Молдавской Республики; </w:t>
      </w:r>
    </w:p>
    <w:p w:rsidR="00224E9D" w:rsidRDefault="00224E9D" w:rsidP="00224E9D">
      <w:pPr>
        <w:pStyle w:val="20"/>
        <w:tabs>
          <w:tab w:val="left" w:leader="underscore" w:pos="8184"/>
        </w:tabs>
        <w:spacing w:before="0" w:after="0" w:line="240" w:lineRule="auto"/>
        <w:ind w:firstLine="601"/>
      </w:pPr>
      <w:r>
        <w:t>2. Министерство просвещения Приднестровской Молдавской Республики;</w:t>
      </w:r>
    </w:p>
    <w:p w:rsidR="00224E9D" w:rsidRDefault="00224E9D" w:rsidP="00224E9D">
      <w:pPr>
        <w:pStyle w:val="20"/>
        <w:tabs>
          <w:tab w:val="left" w:leader="underscore" w:pos="8184"/>
        </w:tabs>
        <w:spacing w:before="0" w:after="0" w:line="240" w:lineRule="auto"/>
        <w:ind w:firstLine="601"/>
      </w:pPr>
      <w:r>
        <w:t>3. Министерство по социальной защите и труду Приднестровской Молдавской Республики;</w:t>
      </w:r>
    </w:p>
    <w:p w:rsidR="00224E9D" w:rsidRDefault="00224E9D" w:rsidP="00224E9D">
      <w:pPr>
        <w:pStyle w:val="20"/>
        <w:tabs>
          <w:tab w:val="left" w:leader="underscore" w:pos="8184"/>
        </w:tabs>
        <w:spacing w:before="0" w:after="0" w:line="240" w:lineRule="auto"/>
        <w:ind w:firstLine="601"/>
      </w:pPr>
      <w:r>
        <w:t>4. Государственная служба исполнения наказаний Министерства юстиции Приднестровской Молдавской Республики;</w:t>
      </w:r>
    </w:p>
    <w:p w:rsidR="00224E9D" w:rsidRDefault="00224E9D" w:rsidP="00224E9D">
      <w:pPr>
        <w:pStyle w:val="20"/>
        <w:tabs>
          <w:tab w:val="left" w:leader="underscore" w:pos="8184"/>
        </w:tabs>
        <w:spacing w:before="0" w:after="0" w:line="240" w:lineRule="auto"/>
        <w:ind w:firstLine="601"/>
      </w:pPr>
      <w:r>
        <w:t>5. Министерство обороны Приднестровской Молдавской Республики;</w:t>
      </w:r>
    </w:p>
    <w:p w:rsidR="00224E9D" w:rsidRDefault="00224E9D" w:rsidP="00224E9D">
      <w:pPr>
        <w:pStyle w:val="20"/>
        <w:tabs>
          <w:tab w:val="left" w:leader="underscore" w:pos="8184"/>
        </w:tabs>
        <w:spacing w:before="0" w:after="0" w:line="240" w:lineRule="auto"/>
        <w:ind w:firstLine="601"/>
      </w:pPr>
      <w:r>
        <w:t>6. Министерство внутренних дел Приднестровской Молдавской Республики;</w:t>
      </w:r>
    </w:p>
    <w:p w:rsidR="00224E9D" w:rsidRDefault="00224E9D" w:rsidP="00224E9D">
      <w:pPr>
        <w:pStyle w:val="20"/>
        <w:tabs>
          <w:tab w:val="left" w:leader="underscore" w:pos="8184"/>
        </w:tabs>
        <w:spacing w:before="0" w:after="0" w:line="240" w:lineRule="auto"/>
        <w:ind w:firstLine="601"/>
      </w:pPr>
      <w:r>
        <w:t>7. Государственная администрация города Тирасполя и города Днестровска;</w:t>
      </w:r>
    </w:p>
    <w:p w:rsidR="00224E9D" w:rsidRDefault="00224E9D" w:rsidP="00224E9D">
      <w:pPr>
        <w:pStyle w:val="20"/>
        <w:tabs>
          <w:tab w:val="left" w:leader="underscore" w:pos="8184"/>
        </w:tabs>
        <w:spacing w:before="0" w:after="0" w:line="240" w:lineRule="auto"/>
        <w:ind w:firstLine="601"/>
      </w:pPr>
      <w:r>
        <w:t>8. Государственная администрация города Бендеры;</w:t>
      </w:r>
    </w:p>
    <w:p w:rsidR="00224E9D" w:rsidRDefault="00224E9D" w:rsidP="00224E9D">
      <w:pPr>
        <w:pStyle w:val="20"/>
        <w:tabs>
          <w:tab w:val="left" w:leader="underscore" w:pos="8184"/>
        </w:tabs>
        <w:spacing w:before="0" w:after="0" w:line="240" w:lineRule="auto"/>
        <w:ind w:firstLine="601"/>
      </w:pPr>
      <w:r>
        <w:t>9. Государственная администрация Слободзейского района и города Слободзеи;</w:t>
      </w:r>
    </w:p>
    <w:p w:rsidR="00224E9D" w:rsidRDefault="00224E9D" w:rsidP="00224E9D">
      <w:pPr>
        <w:pStyle w:val="20"/>
        <w:tabs>
          <w:tab w:val="left" w:leader="underscore" w:pos="8184"/>
        </w:tabs>
        <w:spacing w:before="0" w:after="0" w:line="240" w:lineRule="auto"/>
        <w:ind w:firstLine="601"/>
      </w:pPr>
      <w:r>
        <w:t>10. Государственная администрация Григориопольского района и города Григориополя;</w:t>
      </w:r>
    </w:p>
    <w:p w:rsidR="00224E9D" w:rsidRDefault="00224E9D" w:rsidP="00224E9D">
      <w:pPr>
        <w:pStyle w:val="20"/>
        <w:tabs>
          <w:tab w:val="left" w:leader="underscore" w:pos="8184"/>
        </w:tabs>
        <w:spacing w:before="0" w:after="0" w:line="240" w:lineRule="auto"/>
        <w:ind w:firstLine="601"/>
      </w:pPr>
      <w:r>
        <w:t>11. Государственная администрация Дубоссарского района и города Дубоссары;</w:t>
      </w:r>
    </w:p>
    <w:p w:rsidR="00224E9D" w:rsidRDefault="00224E9D" w:rsidP="00224E9D">
      <w:pPr>
        <w:pStyle w:val="20"/>
        <w:tabs>
          <w:tab w:val="left" w:leader="underscore" w:pos="8184"/>
        </w:tabs>
        <w:spacing w:before="0" w:after="0" w:line="240" w:lineRule="auto"/>
        <w:ind w:firstLine="601"/>
      </w:pPr>
      <w:r>
        <w:t>12. Государственная администрация Рыбницкого района и города Рыбницы;</w:t>
      </w:r>
    </w:p>
    <w:p w:rsidR="003C3959" w:rsidRDefault="00224E9D" w:rsidP="006631BC">
      <w:pPr>
        <w:pStyle w:val="20"/>
        <w:tabs>
          <w:tab w:val="left" w:leader="underscore" w:pos="8184"/>
        </w:tabs>
        <w:spacing w:before="0" w:after="0" w:line="240" w:lineRule="auto"/>
        <w:ind w:firstLine="601"/>
      </w:pPr>
      <w:r>
        <w:t>13. Государственная администрация Каменского района и города Каменки.</w:t>
      </w:r>
    </w:p>
    <w:p w:rsidR="006631BC" w:rsidRDefault="006C4464" w:rsidP="006631BC">
      <w:pPr>
        <w:pStyle w:val="20"/>
        <w:tabs>
          <w:tab w:val="left" w:leader="underscore" w:pos="8184"/>
        </w:tabs>
        <w:spacing w:before="0" w:after="0" w:line="240" w:lineRule="auto"/>
        <w:ind w:firstLine="600"/>
      </w:pPr>
      <w:r>
        <w:lastRenderedPageBreak/>
        <w:t>Председатель межведомственной комиссии по проведению первого этапа централизованной закупки овощей длительного хранения для обеспечения государственных нужд 2026 года (далее – Комиссия):</w:t>
      </w:r>
      <w:r w:rsidR="006631BC">
        <w:t xml:space="preserve"> </w:t>
      </w:r>
    </w:p>
    <w:p w:rsidR="0061571D" w:rsidRDefault="0061571D" w:rsidP="006631BC">
      <w:pPr>
        <w:pStyle w:val="20"/>
        <w:tabs>
          <w:tab w:val="left" w:leader="underscore" w:pos="8184"/>
        </w:tabs>
        <w:spacing w:before="0" w:after="0" w:line="240" w:lineRule="auto"/>
        <w:ind w:firstLine="600"/>
      </w:pPr>
    </w:p>
    <w:p w:rsidR="006C4464" w:rsidRDefault="006C4464" w:rsidP="006631BC">
      <w:pPr>
        <w:pStyle w:val="20"/>
        <w:tabs>
          <w:tab w:val="left" w:leader="underscore" w:pos="8184"/>
        </w:tabs>
        <w:spacing w:before="0" w:after="0" w:line="240" w:lineRule="auto"/>
        <w:ind w:firstLine="600"/>
      </w:pPr>
      <w:r>
        <w:t>Заместитель председателя Комиссии:</w:t>
      </w:r>
      <w:r w:rsidR="006631BC">
        <w:t xml:space="preserve"> </w:t>
      </w:r>
    </w:p>
    <w:p w:rsidR="006631BC" w:rsidRDefault="006631BC" w:rsidP="006631BC">
      <w:pPr>
        <w:pStyle w:val="20"/>
        <w:tabs>
          <w:tab w:val="left" w:leader="underscore" w:pos="8184"/>
        </w:tabs>
        <w:spacing w:before="0" w:after="0" w:line="240" w:lineRule="auto"/>
        <w:ind w:firstLine="600"/>
      </w:pPr>
    </w:p>
    <w:p w:rsidR="006C4464" w:rsidRDefault="006C4464" w:rsidP="006631BC">
      <w:pPr>
        <w:pStyle w:val="20"/>
        <w:tabs>
          <w:tab w:val="left" w:leader="underscore" w:pos="8184"/>
        </w:tabs>
        <w:spacing w:before="0" w:after="0" w:line="240" w:lineRule="auto"/>
        <w:ind w:firstLine="600"/>
      </w:pPr>
      <w:r>
        <w:t xml:space="preserve">Члены Комиссии:  </w:t>
      </w:r>
    </w:p>
    <w:p w:rsidR="006631BC" w:rsidRDefault="006631BC" w:rsidP="006631BC">
      <w:pPr>
        <w:pStyle w:val="20"/>
        <w:tabs>
          <w:tab w:val="left" w:leader="underscore" w:pos="8184"/>
        </w:tabs>
        <w:spacing w:before="0" w:after="0" w:line="240" w:lineRule="auto"/>
        <w:ind w:firstLine="600"/>
      </w:pPr>
    </w:p>
    <w:p w:rsidR="006C4464" w:rsidRDefault="006C4464" w:rsidP="006631BC">
      <w:pPr>
        <w:pStyle w:val="20"/>
        <w:tabs>
          <w:tab w:val="left" w:leader="underscore" w:pos="8184"/>
        </w:tabs>
        <w:spacing w:before="0" w:after="0" w:line="240" w:lineRule="auto"/>
        <w:ind w:firstLine="600"/>
      </w:pPr>
      <w:r>
        <w:t>Секретариат Комиссии:</w:t>
      </w:r>
    </w:p>
    <w:p w:rsidR="006C4464" w:rsidRDefault="006C4464" w:rsidP="006631BC">
      <w:pPr>
        <w:pStyle w:val="20"/>
        <w:shd w:val="clear" w:color="auto" w:fill="auto"/>
        <w:tabs>
          <w:tab w:val="left" w:leader="underscore" w:pos="8184"/>
        </w:tabs>
        <w:spacing w:before="0" w:after="0" w:line="240" w:lineRule="auto"/>
        <w:ind w:firstLine="600"/>
      </w:pPr>
    </w:p>
    <w:p w:rsidR="00186516" w:rsidRDefault="00BD7E0E" w:rsidP="00CE0032">
      <w:pPr>
        <w:pStyle w:val="20"/>
        <w:shd w:val="clear" w:color="auto" w:fill="auto"/>
        <w:tabs>
          <w:tab w:val="left" w:leader="underscore" w:pos="8868"/>
        </w:tabs>
        <w:spacing w:before="0" w:after="0" w:line="240" w:lineRule="auto"/>
        <w:ind w:firstLine="601"/>
      </w:pPr>
      <w:r>
        <w:t xml:space="preserve">Извещение о проведении </w:t>
      </w:r>
      <w:r w:rsidR="000130A8" w:rsidRPr="000130A8">
        <w:t>открытого аукциона</w:t>
      </w:r>
      <w:r w:rsidR="008E1058">
        <w:t xml:space="preserve"> размещено </w:t>
      </w:r>
      <w:r w:rsidR="0008009E" w:rsidRPr="0008009E">
        <w:t>на официальн</w:t>
      </w:r>
      <w:r w:rsidR="0008009E">
        <w:t>ом</w:t>
      </w:r>
      <w:r w:rsidR="0008009E" w:rsidRPr="0008009E">
        <w:t xml:space="preserve"> сайт</w:t>
      </w:r>
      <w:r w:rsidR="0008009E">
        <w:t>е</w:t>
      </w:r>
      <w:r w:rsidR="0008009E" w:rsidRPr="0008009E">
        <w:t xml:space="preserve"> в глобальной сети Интернет, являющийся информационной системой в сфере закупок </w:t>
      </w:r>
      <w:r w:rsidR="008E1058">
        <w:t>по следующей</w:t>
      </w:r>
      <w:r w:rsidR="008E1058" w:rsidRPr="008E1058">
        <w:t xml:space="preserve"> ссылк</w:t>
      </w:r>
      <w:r w:rsidR="008E1058">
        <w:t>е</w:t>
      </w:r>
      <w:r w:rsidR="00186516">
        <w:t>:</w:t>
      </w:r>
    </w:p>
    <w:p w:rsidR="002C747D" w:rsidRDefault="002148A1" w:rsidP="00A5381A">
      <w:pPr>
        <w:tabs>
          <w:tab w:val="left" w:pos="1122"/>
        </w:tabs>
        <w:ind w:firstLine="709"/>
        <w:jc w:val="both"/>
        <w:rPr>
          <w:rFonts w:ascii="Times New Roman" w:hAnsi="Times New Roman" w:cs="Times New Roman"/>
          <w:sz w:val="28"/>
          <w:szCs w:val="28"/>
        </w:rPr>
      </w:pPr>
      <w:r w:rsidRPr="002148A1">
        <w:rPr>
          <w:rFonts w:ascii="Times New Roman" w:eastAsia="Times New Roman" w:hAnsi="Times New Roman" w:cs="Times New Roman"/>
          <w:sz w:val="28"/>
          <w:szCs w:val="28"/>
          <w:u w:val="single"/>
        </w:rPr>
        <w:t>https://zakupki.gospmr.org/purchase/?id=9975</w:t>
      </w:r>
      <w:r w:rsidR="00500C1D">
        <w:rPr>
          <w:rFonts w:ascii="Times New Roman" w:eastAsia="Times New Roman" w:hAnsi="Times New Roman" w:cs="Times New Roman"/>
          <w:sz w:val="28"/>
          <w:szCs w:val="28"/>
          <w:u w:val="single"/>
        </w:rPr>
        <w:t>.</w:t>
      </w:r>
    </w:p>
    <w:p w:rsidR="0008009E" w:rsidRDefault="0008009E" w:rsidP="00C21C47">
      <w:pPr>
        <w:tabs>
          <w:tab w:val="left" w:pos="1122"/>
        </w:tabs>
        <w:ind w:firstLine="709"/>
        <w:jc w:val="both"/>
        <w:rPr>
          <w:rFonts w:ascii="Times New Roman" w:hAnsi="Times New Roman" w:cs="Times New Roman"/>
          <w:sz w:val="28"/>
          <w:szCs w:val="28"/>
        </w:rPr>
      </w:pPr>
    </w:p>
    <w:p w:rsidR="00B150D2" w:rsidRPr="00541B74" w:rsidRDefault="001F46CF" w:rsidP="00C21C47">
      <w:pPr>
        <w:tabs>
          <w:tab w:val="left" w:pos="1122"/>
        </w:tabs>
        <w:ind w:firstLine="709"/>
        <w:jc w:val="both"/>
        <w:rPr>
          <w:rFonts w:ascii="Times New Roman" w:hAnsi="Times New Roman" w:cs="Times New Roman"/>
          <w:sz w:val="28"/>
          <w:szCs w:val="28"/>
        </w:rPr>
      </w:pPr>
      <w:r w:rsidRPr="00541B74">
        <w:rPr>
          <w:rFonts w:ascii="Times New Roman" w:hAnsi="Times New Roman" w:cs="Times New Roman"/>
          <w:sz w:val="28"/>
          <w:szCs w:val="28"/>
        </w:rPr>
        <w:t xml:space="preserve">1. </w:t>
      </w:r>
      <w:r w:rsidR="00541B74" w:rsidRPr="00541B74">
        <w:rPr>
          <w:rFonts w:ascii="Times New Roman" w:hAnsi="Times New Roman" w:cs="Times New Roman"/>
          <w:sz w:val="28"/>
          <w:szCs w:val="28"/>
        </w:rPr>
        <w:t>Вскрытие конвертов с заявками на участие в открытом аукционе и (или) открытие доступа к поданным в форме электронных документов заявкам по закупке</w:t>
      </w:r>
      <w:r w:rsidR="008A049B">
        <w:rPr>
          <w:rFonts w:ascii="Times New Roman" w:hAnsi="Times New Roman" w:cs="Times New Roman"/>
          <w:sz w:val="28"/>
          <w:szCs w:val="28"/>
        </w:rPr>
        <w:t xml:space="preserve"> (</w:t>
      </w:r>
      <w:r w:rsidR="008A049B" w:rsidRPr="002148A1">
        <w:rPr>
          <w:rFonts w:ascii="Times New Roman" w:hAnsi="Times New Roman" w:cs="Times New Roman"/>
          <w:sz w:val="28"/>
          <w:szCs w:val="28"/>
        </w:rPr>
        <w:t>Перечень лотов для осуществления централизованной закупки в 2025 году овощей длительного хранения для обеспечения государственных нужд 2026 года в разрезе городов (районов) Приднестровской Молдавской Республики</w:t>
      </w:r>
      <w:r w:rsidR="008A049B">
        <w:rPr>
          <w:rFonts w:ascii="Times New Roman" w:hAnsi="Times New Roman" w:cs="Times New Roman"/>
          <w:sz w:val="28"/>
          <w:szCs w:val="28"/>
        </w:rPr>
        <w:t>)</w:t>
      </w:r>
      <w:r w:rsidR="007C0CAF" w:rsidRPr="00541B74">
        <w:rPr>
          <w:rFonts w:ascii="Times New Roman" w:hAnsi="Times New Roman" w:cs="Times New Roman"/>
          <w:sz w:val="28"/>
          <w:szCs w:val="28"/>
        </w:rPr>
        <w:t>:</w:t>
      </w:r>
      <w:r w:rsidR="003D5FCD" w:rsidRPr="00541B74">
        <w:rPr>
          <w:rFonts w:ascii="Times New Roman" w:hAnsi="Times New Roman" w:cs="Times New Roman"/>
          <w:sz w:val="28"/>
          <w:szCs w:val="28"/>
        </w:rPr>
        <w:t xml:space="preserve"> </w:t>
      </w:r>
    </w:p>
    <w:p w:rsidR="009E067F" w:rsidRDefault="009E067F" w:rsidP="00C21C47">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город Тирасполь и город Днестровск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ГУ «Республиканская клиническая больница», адрес: город Тирасполь, ул. Мира, 33, количество – 45 494,59 кг. (сорок пять тысяч четыреста девяносто четыре килограмма пятьсот девяносто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14 561,16 кг. (четырнадцать тысяч пятьсот шестьдесят один килограмм сто шестьдесят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2 653,41 кг. (две тысячи шестьсот пятьдесят три килограмма четыреста десять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1 050,00 (одна тысяча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1 500,00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1 500,00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1 500,00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2 000,00 (две тысячи)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700,00 (семьсот)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64 788,00 (шестьдесят четыре тысячи семьсот восемьдесят восемь)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16 350,00 (шестнадцать тысяч триста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7 300,00 (семь тысяч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1 500,00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- 300 000,00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г. Тирасполь, ул. Шевченко, 95/9, количество – 16 000,00 (шестнадцать </w:t>
      </w:r>
      <w:r w:rsidRPr="002148A1">
        <w:rPr>
          <w:rFonts w:ascii="Times New Roman" w:hAnsi="Times New Roman" w:cs="Times New Roman"/>
          <w:sz w:val="28"/>
          <w:szCs w:val="28"/>
        </w:rPr>
        <w:lastRenderedPageBreak/>
        <w:t>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317 550,00 (триста семнадцать тысяч пятьсот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10 ул. Юности, 50; МДОУ № 17 ул. Краснодонская, 54; МДОУ № 19 ул. Краснодонская, 74; МДОУ № 28/1 ул. Каховская, 7/2; МДОУ № 28/2 ул. Каховская, 13/5; МДОУ № 50 ул.28 Июня, 46; МДОУ № 52 пер. Западный, 19; МДОУ № 11 ул. Негруцци, 3а; МДОУ № 6 ул. Юности, 19; МДОУ № 33 ул. Юности, 13/1; МДОУ № 37 ул. Комсомольская, 1/1; МДОУ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224 096,00 (двести двадцать четыре девяноста шесть) кг. (в. ч. по группам бюджетной классификации: МДОУ гр.1301.051.400.253 – 204 596,0 кг.; специальные (коррекционные) учреждения: школа-детский сад гр. 1303.053.400.253 – 12 500 кг.; МОУ «Кременчугская общеобразовательная школа-детский сад» 13003.053.400.253 -1 500 кг.; МОУ С(К)ОШ-И 1303.057.401.259 – 5 500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1 018 543,16 (один миллион восемнадцать тысяч пятьсот сорок три) кг. 16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w:t>
      </w:r>
      <w:r w:rsidRPr="002148A1">
        <w:rPr>
          <w:rFonts w:ascii="Times New Roman" w:hAnsi="Times New Roman" w:cs="Times New Roman"/>
          <w:sz w:val="28"/>
          <w:szCs w:val="28"/>
        </w:rPr>
        <w:lastRenderedPageBreak/>
        <w:t>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8 657 616,86 (восемь миллионов шестьсот пятьдесят семь тысяч шестьсот шестнадцать) руб. ПМР 86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9 839,48 кг. (девять тысяч восемьсот тридцать девять килограмм четыреста восемьдесят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3 489,83 кг. (три тысячи четыреста восемьдесят девять килограмм восемьсот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793,69 кг. (семьсот девяносто три килограмма шестьсот девяносто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600,00 (шестьсот)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300,00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15 000,00 (пятнадцать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2 600,00 (две тысячи шестьсот)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2 373,00 (две тысячи триста семьдесят три)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- 70 000,00 (семьдесят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3 400,00 (три тысячи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- 68 800,00 (шестьдесят восемь тысяч восемьсот)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w:t>
      </w:r>
      <w:r w:rsidRPr="002148A1">
        <w:rPr>
          <w:rFonts w:ascii="Times New Roman" w:hAnsi="Times New Roman" w:cs="Times New Roman"/>
          <w:sz w:val="28"/>
          <w:szCs w:val="28"/>
        </w:rPr>
        <w:lastRenderedPageBreak/>
        <w:t>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77 508,00 (семьдесят семь тысяч пятьсот восемь) кг. (в. ч. по группам бюджетной классификации: МДОУ гр.1301.051.400.253 – 68 908,00 кг.; специальные (коррекционные) учреждения: школа-детский сад гр. 1303.053.400.253 – 5 000,00 кг.; МОУ «Кременчугская общеобразовательная школа-детский сад» 13003.053.400.253 - 600 кг.; МОУ С(К)ОШ-И 1303.057.401.259 – 3 000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256 664,00 (двести пятьдесят шесть тысяч шестьсот шестьдесят четыре)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1 796 648,00 (один миллионов семьсот девяносто шесть тысяч шестьсот сорок восемь)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w:t>
      </w:r>
      <w:r w:rsidRPr="002148A1">
        <w:rPr>
          <w:rFonts w:ascii="Times New Roman" w:hAnsi="Times New Roman" w:cs="Times New Roman"/>
          <w:sz w:val="28"/>
          <w:szCs w:val="28"/>
        </w:rPr>
        <w:lastRenderedPageBreak/>
        <w:t>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4 800,63 кг. (четыре тысячи восемьсот килограмм шестьсот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1 450,91 кг. (одна тысяча четыреста пятьдесят килограмм девятьсот десять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369,00 кг. (триста шестьдесят девять)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160,00 (сто шестьдесят)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300,00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600,00 (шестьсот)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150,00 (сто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8 000,00 (восемь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2 215,00 (две тысячи двести пятнадцать)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1 095,00 (одна тысяча девяноста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г) ул. 1 мая, 26, количество – 200,00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- 25 000,00 (двадцать пять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3 500,00 (три тысячи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44 850,00 (сорок четыре тысячи восемьсот пятьдесят) кг. (в. ч. по группам бюджетной классификации: МДОУ гр.1301.051.400.253 – 37 850,00 кг.; специальные (коррекционные) учреждения: школа-детский сад гр. 1303.053.400.253 – 4 000,00 кг.; МОУ «Кременчугская общеобразовательная школа-детский сад» 13003.053.400.253 – 500,00 кг.; МОУ С(К)ОШ-И 1303.057.401.259 – 2 500,00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120 050,54 (сто двадцать тысяч пятьдесят) кг. 54 </w:t>
      </w:r>
      <w:r w:rsidRPr="002148A1">
        <w:rPr>
          <w:rFonts w:ascii="Times New Roman" w:hAnsi="Times New Roman" w:cs="Times New Roman"/>
          <w:sz w:val="28"/>
          <w:szCs w:val="28"/>
        </w:rPr>
        <w:lastRenderedPageBreak/>
        <w:t xml:space="preserve">грамма;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780 328,51 (семьсот восемьдесят тысяч триста двадцать восемь) руб. ПМР 51 копейка.</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4</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7 345,11 кг. (семь тысяч триста сорок пять килограмм сто десять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2 723,75 кг. (две тысячи семьсот двадцать три килограмма семьсот пятьдесят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в) ГУЗ «Днестровская городская больница», адрес: город Днестровск, ул. Терпиловского, 1, количество – 463,59 кг. (четыреста шестьдесят три килограмма пятьсот девяносто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130,00 (сто тридцать)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600,00 (шестьсот)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w:t>
      </w:r>
      <w:r w:rsidR="008A049B">
        <w:rPr>
          <w:rFonts w:ascii="Times New Roman" w:hAnsi="Times New Roman" w:cs="Times New Roman"/>
          <w:sz w:val="28"/>
          <w:szCs w:val="28"/>
        </w:rPr>
        <w:t xml:space="preserve"> </w:t>
      </w:r>
      <w:r w:rsidRPr="002148A1">
        <w:rPr>
          <w:rFonts w:ascii="Times New Roman" w:hAnsi="Times New Roman" w:cs="Times New Roman"/>
          <w:sz w:val="28"/>
          <w:szCs w:val="28"/>
        </w:rPr>
        <w:t>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450,00 (четыреста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е) Государственное образовательное учреждение «Днестровский техникум энергетики и компьютерных технологий» г. Днестровск, ул. Строителей, 38, количество – 100,00 (сто)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8 000,00 (восемь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2 500,00 (две тысячи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1 095,00 (одна тысяча девяноста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- 20 000,00 (двадцать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6 500,00 (шесть тысяч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- 26 460,00 (двадцать шесть тысяч четыреста шестьдесят)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МДОУ № 47 ул. Строителей, 57; МДОУ № 23 ул. Шевченко, 87; МДОУ № 43 ул. Суворова, 42; МДОУ № 55 ул. Космонавтов, 14; МДОУ № 72 ул. Ленина, 65; с. Кременчуг ул. Ленина, 22), количество – 45 360,00 (сорок пять тысяч триста шестьдесят) кг. (в. ч. по группам бюджетной классификации: МДОУ гр.1301.051.400.253 – 35 160,00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123 027,45 (сто двадцать три тысячи двадцать семь) кг. 45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984 219,60 (девятьсот восемьдесят четыре тысячи двести девятнадцать) руб. ПМР 60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5</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1. предмет (объект) закупки – свекла столовая, со следующими </w:t>
      </w:r>
      <w:r w:rsidRPr="002148A1">
        <w:rPr>
          <w:rFonts w:ascii="Times New Roman" w:hAnsi="Times New Roman" w:cs="Times New Roman"/>
          <w:sz w:val="28"/>
          <w:szCs w:val="28"/>
        </w:rPr>
        <w:lastRenderedPageBreak/>
        <w:t>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Тирасполь и город Днестровск;</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«Республиканская клиническая больница», адрес: город Тирасполь, ул. Мира, 33, количество – 6 672,76 кг. (шесть тысяч шестьсот семьдесят два килограмма семьсот шестьдесят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«Республиканский центр матери и ребенка», адрес: город Тирасполь, ул. 1 Мая, 58, количество – 1 492,73 кг. (одна тысяча четыреста девяносто два килограмма семьсот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ГУЗ «Днестровская городская больница», адрес: город Днестровск, ул. Терпиловского, 1, количество – 437,98 кг. (четыреста тридцать семь килограмм девятьсот восемьдесят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«Республиканский украинский теоретический лицей-комплекс» г. Тирасполь, ул. Карла Маркса, 14, количество – 110,00 (сто десять)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Государственное образовательное учреждение «Республиканский молдавский теоретический лицей-комплекс» г. Тирасполь, ул. Мира, 50,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Государственное образовательное учреждение среднего профессионального образования «Тираспольский техникум информатики и права» г. Тирасполь, пр. Магистральный, 5,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Государственное образовательное учреждение среднего профессионального образования «Тираспольский аграрно-технический колледж им. М.В. Фрунзе» г. Тирасполь, пгт. Новотираспольский, ул. Советская, 14,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д) Государственное образовательное учреждение среднего профессионального образования «Промышленно-строительный техникум» г. Тирасполь, ул. Христо Ботева, 24,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е) Государственное образовательное учреждение «Днестровский техникум энергетики и компьютерных технологий» г. Днестровск, ул. Строителей, 38, количество – 120,00 (сто двадцать)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 Гвардейская, 9, количество – 9 800,00 (девять тысяч восемьсот)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 Зелинского, 9, количество – 1 635,00 (одна тысяча шестьсот тридцать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 28 июня, 89, количество – 2 738,00 (две тысячи семьсот тридцать восемь)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 1 мая, 26, количество – 580,00 (пятьсот восемьдесят)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служба исполнения наказаний Министерства юстиции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Государственной службы исполнения наказаний Министерства юстиции Приднестровской Молдавской Республики (адрес: г. Тирасполь, ул. Мира, 50, корпус 3074; г. Тирасполь, проезд Гребеницкий, 18; г. Тирасполь, проезд Гребеницкий, 22; г. Тирасполь, ул. С. Лазо, 7), количество - 17 000,00 (семнадцать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Тирасполь, ул. Шевченко, 95/9, количество – 2 000,00 (две тысячи)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Министерство обороны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центральные продовольственные склады Министерства обороны Приднестровской Молдавской Республики, расположенные по адресу: г. Тирасполь, пер. Парканский, 1, количество – 15 880,00 (пятнадцать тысяч восемьсот восемьдесят)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Государственная администрация города Тирасполя и города Днестровска: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муниципальных дошкольных общеобразовательных учреждений города Тирасполь и села Кременчуг (МОУ «Специальная (коррекционная) общеобразовательная школа – интернат VIII вида», Кременчугская школа – детский сад, подведомственных МУ «Управление народного образования г. Тирасполь», согласно установленного графика, являющемуся неотъемлемой частью контракта: МДОУ № 2/1 пер. Свердлова, 110; МДОУ № 16 ул. Мира, 44; МДОУ № 20 ул. 1 Мая, 60; МДОУ № 25 ул. Р.Люксембург, 71; МДОУ № 25/2 ул. Манойлова, 33; МДОУ № 44/1 ул. К.Либкнехта, 383; МДОУ № 44/2 ул. Р.Люксембург, 73; МДОУ № 46 ул. К.Маркса, 118; МДОУ № 49 ул. Свердлова, 72; МДОУ № 54 ул.1 Мая, 78; МДОУ № 1 пер. Водопроводный, 7; МДОУ № 2/2 ул. К.Либкнехта, 144-А; МДОУ № 9 ул. Федько, 11; МДОУ № 18 ул. К.Либкнехта, 80; МДОУ № 39 ул. Федько, 4а; МДОУ № 48 ул. К.Либкнехта, 191а; МДОУ № 50 ул.28 Июня, 46; МДОУ № 52 пер. Западный, 19; МДОУ № 11 ул. Негруцци, 3а; МДОУ № 6 ул. Юности, 19 а; МДОУ № 10 ул. Юности, 50; МДОУ № 17 ул. Краснодонская, 54; МДОУ № 19 ул. Краснодонская, 74; МДОУ № 28/1 ул. Каховская, 7/2; МДОУ № 28/2 ул. Каховская, 13/5; МДОУ № 33 ул. Юности, 13/1; МДОУ № 37 ул. Комсомольская, 1/1; МДОУ № 41 ул. Юности, 22; МДОУ № 42 ул. Краснодонская, 36/11; МДОУ № 45 ул. Менделеева, 1; С(К)ОШ-И ул. Каховская, 57; МДОУ № 5 ул. Сакриера, 61; МДОУ № 32 ул. Северная, 56; </w:t>
      </w:r>
      <w:r w:rsidRPr="002148A1">
        <w:rPr>
          <w:rFonts w:ascii="Times New Roman" w:hAnsi="Times New Roman" w:cs="Times New Roman"/>
          <w:sz w:val="28"/>
          <w:szCs w:val="28"/>
        </w:rPr>
        <w:lastRenderedPageBreak/>
        <w:t>МДОУ № 47 ул. Строителей, 57; МДОУ № 23 ул. Шевченко, 87; МДОУ № 43 ул. Суворова, 42; МДОУ № 55 ул. Космонавтов, 14; МДОУ № 72 ул. Ленина, 65; с. Кременчуг ул. Ленина, 22), количество – 51 220,00 (пятьдесят одна тысяча двести двадцать) кг. (в. ч. по группам бюджетной классификации: МДОУ гр.1301.051.400.253 – 45 820,00 кг.; специальные (коррекционные) учреждения: школа-детский сад гр. 1303.053.400.253 –  3 000,00 кг.; МОУ «Кременчугская общеобразовательная школа-детский сад» 13003.053.400.253 – 400,00 кг.; МОУ С(К)ОШ-И 1303.057.401.259 – 2 000,00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111 486,47 (сто одиннадцать тысяч четыреста восемьдесят шесть) кг. 47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780 405,29 (семьсот восемьдесят тысяч четыреста пять) руб. ПМР 29 копеек.</w:t>
      </w:r>
    </w:p>
    <w:p w:rsidR="008A049B" w:rsidRDefault="008A049B"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город Бендеры</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6</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в) административно-территориальная единица Приднестровской Молдавской Республики – город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7 000,00 (семь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62 050,00 (шестьдесят две тысячи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7 900,00 (семь тысяч девятьсот)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8 200,00 (восемь тысяч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16 000,00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170 000,00 (сто семьдесят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271 150,00 (двести семьдесят одна тысяча сто пятьдесят)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2 304 775,00 (два миллиона триста четыре тысячи семьсот семьдесят пять)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7</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w:t>
      </w:r>
      <w:r w:rsidRPr="002148A1">
        <w:rPr>
          <w:rFonts w:ascii="Times New Roman" w:hAnsi="Times New Roman" w:cs="Times New Roman"/>
          <w:sz w:val="28"/>
          <w:szCs w:val="28"/>
        </w:rPr>
        <w:lastRenderedPageBreak/>
        <w:t>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w:t>
      </w:r>
      <w:r w:rsidR="00AB4F09">
        <w:rPr>
          <w:rFonts w:ascii="Times New Roman" w:hAnsi="Times New Roman" w:cs="Times New Roman"/>
          <w:sz w:val="28"/>
          <w:szCs w:val="28"/>
        </w:rPr>
        <w:t xml:space="preserve"> </w:t>
      </w:r>
      <w:r w:rsidRPr="002148A1">
        <w:rPr>
          <w:rFonts w:ascii="Times New Roman" w:hAnsi="Times New Roman" w:cs="Times New Roman"/>
          <w:sz w:val="28"/>
          <w:szCs w:val="28"/>
        </w:rPr>
        <w:t>административно-территориальная единица Приднестровской Молдавской Республики - город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1 200,00 (одна тысяча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9 000,00 (девять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1 200,00 (одна тысяча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2 300,00 (две тысячи)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2 500,00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25 000,00 (двадцать пять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41 200,00 (сорок одна тысяча двести)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288 400,00 (двести восемьдесят восемь тысяч четыреста) руб. ПМР 00 копеек.</w:t>
      </w:r>
    </w:p>
    <w:p w:rsidR="008A049B" w:rsidRPr="002148A1" w:rsidRDefault="008A049B"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8</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w:t>
      </w:r>
      <w:r w:rsidRPr="002148A1">
        <w:rPr>
          <w:rFonts w:ascii="Times New Roman" w:hAnsi="Times New Roman" w:cs="Times New Roman"/>
          <w:sz w:val="28"/>
          <w:szCs w:val="28"/>
        </w:rPr>
        <w:lastRenderedPageBreak/>
        <w:t>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1 150,00 (одна тысяча сто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7 446,00 (семь тысяч четыреста сорок шесть)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1 200,00 (одна тысяча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1 300,00 (одна тысяча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2 500,00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20 000,00 (двадцать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33 596,00 (тридцать три тысячи пятьсот девяносто шесть)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218 374,00 (двести восемнадцать тысяч триста семьдесят четыре)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9</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физические условия хранения – в соответствии с САНПИН 2.3.2.1324-06 </w:t>
      </w:r>
      <w:r w:rsidRPr="002148A1">
        <w:rPr>
          <w:rFonts w:ascii="Times New Roman" w:hAnsi="Times New Roman" w:cs="Times New Roman"/>
          <w:sz w:val="28"/>
          <w:szCs w:val="28"/>
        </w:rPr>
        <w:lastRenderedPageBreak/>
        <w:t>«Гигиенические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1 000,00 (одна тысяча)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7 446,00 (семь тысяч четыреста сорок шесть)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800,00 (восемьсот)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1 300,00 (одна тысяча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2 000,00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30 000,00 (тридцать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42 546,00 (сорок две тысячи пятьсот сорок шесть)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7. начальная (максимальная) цена контракта – 340 368,00 (триста сорок </w:t>
      </w:r>
      <w:r w:rsidRPr="002148A1">
        <w:rPr>
          <w:rFonts w:ascii="Times New Roman" w:hAnsi="Times New Roman" w:cs="Times New Roman"/>
          <w:sz w:val="28"/>
          <w:szCs w:val="28"/>
        </w:rPr>
        <w:lastRenderedPageBreak/>
        <w:t>тысяч триста шестьдесят восемь)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10</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город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ул.12 Октября,81в, количество – 800,00 (восемьсот)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ул.Пионерская,15, количество – 5 000,00 (пять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ул.Луначарского,6, количество – 1 200,00 (одна тысяча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ул.Ленинградская,20, количество – 1 100,00 (одна тысяча сто)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З. Космодемьянской, 8 № «Б», количество – 1 300,00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города Бендеры: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Бендеры, ул. Суворова, 217, количество – 20 000,00 (двадцать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29 400,00 (двадцать девять тысяч четыреста)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6. условия оплаты – на основании расходной накладной по мере поступления бюджетного финансирования на расчётный счёт главного </w:t>
      </w:r>
      <w:r w:rsidRPr="002148A1">
        <w:rPr>
          <w:rFonts w:ascii="Times New Roman" w:hAnsi="Times New Roman" w:cs="Times New Roman"/>
          <w:sz w:val="28"/>
          <w:szCs w:val="28"/>
        </w:rPr>
        <w:lastRenderedPageBreak/>
        <w:t>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205 800,00 (двести пять тысяч восемьсот) руб. ПМР 00 копеек.</w:t>
      </w:r>
    </w:p>
    <w:p w:rsidR="008A049B" w:rsidRDefault="008A049B"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Григориопольский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- 73 600,00 (семьдесят три тысячи шестьсот)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- 73 600,00 (семьдесят три тысячи шестьсот)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w:t>
      </w:r>
      <w:r w:rsidRPr="002148A1">
        <w:rPr>
          <w:rFonts w:ascii="Times New Roman" w:hAnsi="Times New Roman" w:cs="Times New Roman"/>
          <w:sz w:val="28"/>
          <w:szCs w:val="28"/>
        </w:rPr>
        <w:lastRenderedPageBreak/>
        <w:t>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625 600,00 (шестьсот двадцать пять тысяч шестьсот)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12</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106 400,00 (сто шесть тысяч четыреста) руб. ПМР 00 копеек.</w:t>
      </w: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lastRenderedPageBreak/>
        <w:t>Лот № 13</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98 800,00 (девяносто восемь тысяч восемьсот)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14</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физические условия хранения – в соответствии с САНПИН 2.3.2.1324-06 </w:t>
      </w:r>
      <w:r w:rsidRPr="002148A1">
        <w:rPr>
          <w:rFonts w:ascii="Times New Roman" w:hAnsi="Times New Roman" w:cs="Times New Roman"/>
          <w:sz w:val="28"/>
          <w:szCs w:val="28"/>
        </w:rPr>
        <w:lastRenderedPageBreak/>
        <w:t>«Гигиенические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121 600,00 (сто двадцать одна тысяча шестьсот) руб. ПМР 00 копеек.</w:t>
      </w:r>
    </w:p>
    <w:p w:rsidR="0061571D" w:rsidRDefault="0061571D" w:rsidP="002148A1">
      <w:pPr>
        <w:tabs>
          <w:tab w:val="left" w:pos="1122"/>
        </w:tabs>
        <w:ind w:firstLine="709"/>
        <w:jc w:val="both"/>
        <w:rPr>
          <w:rFonts w:ascii="Times New Roman" w:hAnsi="Times New Roman" w:cs="Times New Roman"/>
          <w:sz w:val="28"/>
          <w:szCs w:val="28"/>
          <w:u w:val="single"/>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15</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целые, здоровые, </w:t>
      </w:r>
      <w:r w:rsidRPr="002148A1">
        <w:rPr>
          <w:rFonts w:ascii="Times New Roman" w:hAnsi="Times New Roman" w:cs="Times New Roman"/>
          <w:sz w:val="28"/>
          <w:szCs w:val="28"/>
        </w:rPr>
        <w:lastRenderedPageBreak/>
        <w:t>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Григориопольский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Государственная администрация Григориопольского района и города Григориополя:</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центральный склад МУ «Григориопольское Управление народного образования», адрес: г. Григориополь, ул. К. Маркса, 183, количество – 15 200,00 (пятнадцать тысяч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- 15 200,00 (пятнадцать тысяч двести)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106 400,00 (сто шесть тысяч четыреста)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Дубоссарский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16</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w:t>
      </w:r>
      <w:r w:rsidRPr="002148A1">
        <w:rPr>
          <w:rFonts w:ascii="Times New Roman" w:hAnsi="Times New Roman" w:cs="Times New Roman"/>
          <w:sz w:val="28"/>
          <w:szCs w:val="28"/>
        </w:rPr>
        <w:lastRenderedPageBreak/>
        <w:t>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1 500,00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80 000,00 (восемьдесят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81 500,00 (восемьдесят одна тысяча пятьсот)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692 750,00 (шестьсот девяносто две тысячи семьсот пятьдесят)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17</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w:t>
      </w:r>
      <w:r w:rsidRPr="002148A1">
        <w:rPr>
          <w:rFonts w:ascii="Times New Roman" w:hAnsi="Times New Roman" w:cs="Times New Roman"/>
          <w:sz w:val="28"/>
          <w:szCs w:val="28"/>
        </w:rPr>
        <w:lastRenderedPageBreak/>
        <w:t>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700,00 (семьсот)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15 000,00 (пятнадцать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15 700,00 (пятнадцать тысяч семьсот)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109 900,00 (сто девять тысяч девятьсот)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18</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w:t>
      </w:r>
      <w:r w:rsidRPr="002148A1">
        <w:rPr>
          <w:rFonts w:ascii="Times New Roman" w:hAnsi="Times New Roman" w:cs="Times New Roman"/>
          <w:sz w:val="28"/>
          <w:szCs w:val="28"/>
        </w:rPr>
        <w:lastRenderedPageBreak/>
        <w:t>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300,00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15 000,00 (пятнадцать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15 300,00 (пятнадцать тысяч триста)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99 450,00 (девяносто девять тысяч четыреста пятьдесят)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19</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w:t>
      </w:r>
      <w:r w:rsidRPr="002148A1">
        <w:rPr>
          <w:rFonts w:ascii="Times New Roman" w:hAnsi="Times New Roman" w:cs="Times New Roman"/>
          <w:sz w:val="28"/>
          <w:szCs w:val="28"/>
        </w:rPr>
        <w:lastRenderedPageBreak/>
        <w:t>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500,00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12 000,00 (двенадцать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12 500,00 (двенадцать тысяч пятьсот)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87 500,00 (восемьдесят семь тысяч пятьсот)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20</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w:t>
      </w:r>
      <w:r w:rsidRPr="002148A1">
        <w:rPr>
          <w:rFonts w:ascii="Times New Roman" w:hAnsi="Times New Roman" w:cs="Times New Roman"/>
          <w:sz w:val="28"/>
          <w:szCs w:val="28"/>
        </w:rPr>
        <w:lastRenderedPageBreak/>
        <w:t>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Дубоссарский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«Дубоссарский индустриальный техникум» г. Дубоссары, ул. Энергетиков, 7, количество – 200,00 (двести)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Государственная администрация Дубоссарского района и города Дубоссары: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 Дубоссары, ул. Свердлова, 9, склад МУ «Дубоссарское УНО», количество – 7 500,00 (семь тысяч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7 700,00 (семь тысяч семьсот)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53 900,00 (пятьдесят три тысячи девятьсот)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Каменский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w:t>
      </w:r>
      <w:r w:rsidRPr="002148A1">
        <w:rPr>
          <w:rFonts w:ascii="Times New Roman" w:hAnsi="Times New Roman" w:cs="Times New Roman"/>
          <w:sz w:val="28"/>
          <w:szCs w:val="28"/>
        </w:rPr>
        <w:lastRenderedPageBreak/>
        <w:t>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7 556,00 кг. (семь тысяч пятьсот пятьдесят шесть килограмм);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605,00 (шестьсот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33 000,00 (тридцать три тысячи)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41 161,00 (сорок одна тысяча сто шестьдесят один)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4. периодичность поставок и количество - товар поставляется Поставщиком отдельными партиями на основании заявок Заказчика не реже 1 (одного) раза в </w:t>
      </w:r>
      <w:r w:rsidRPr="002148A1">
        <w:rPr>
          <w:rFonts w:ascii="Times New Roman" w:hAnsi="Times New Roman" w:cs="Times New Roman"/>
          <w:sz w:val="28"/>
          <w:szCs w:val="28"/>
        </w:rPr>
        <w:lastRenderedPageBreak/>
        <w:t>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349 868,50 (триста сорок девять тысяч восемьсот шестьдесят восемь) руб. ПМР 50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22</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1 060,00 кг. (одна тысяча шестьдесят килограмм);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205,00 (двести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w:t>
      </w:r>
      <w:r w:rsidRPr="002148A1">
        <w:rPr>
          <w:rFonts w:ascii="Times New Roman" w:hAnsi="Times New Roman" w:cs="Times New Roman"/>
          <w:sz w:val="28"/>
          <w:szCs w:val="28"/>
        </w:rPr>
        <w:lastRenderedPageBreak/>
        <w:t>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9 000,00 (девять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10 265,00 (десять тысяч двести шестьдесят пять)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71 855,00 (семьдесят одна тысяча восемьсот пятьдесят пять)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23</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w:t>
      </w:r>
      <w:r w:rsidRPr="002148A1">
        <w:rPr>
          <w:rFonts w:ascii="Times New Roman" w:hAnsi="Times New Roman" w:cs="Times New Roman"/>
          <w:sz w:val="28"/>
          <w:szCs w:val="28"/>
        </w:rPr>
        <w:lastRenderedPageBreak/>
        <w:t>(Постановление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764,00 кг. (семьсот шестьдесят четыре килограмм);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5 000,00 (пять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5 884,00 (пять тысяч восемьсот восемьдесят четыре)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7. начальная (максимальная) цена контракта – 38 246,00 (тридцать восемь </w:t>
      </w:r>
      <w:r w:rsidRPr="002148A1">
        <w:rPr>
          <w:rFonts w:ascii="Times New Roman" w:hAnsi="Times New Roman" w:cs="Times New Roman"/>
          <w:sz w:val="28"/>
          <w:szCs w:val="28"/>
        </w:rPr>
        <w:lastRenderedPageBreak/>
        <w:t>тысяч двести сорок шесть) руб. ПМР 00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24</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1 021,33 кг. (одна тысяча двадцать один килограмм триста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120,00 (сто двадцать)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w:t>
      </w:r>
      <w:r w:rsidRPr="002148A1">
        <w:rPr>
          <w:rFonts w:ascii="Times New Roman" w:hAnsi="Times New Roman" w:cs="Times New Roman"/>
          <w:sz w:val="28"/>
          <w:szCs w:val="28"/>
        </w:rPr>
        <w:lastRenderedPageBreak/>
        <w:t>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3 700,00 (три тысячи 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4 841,33 (четыре тысячи восемьсот сорок один) кг.;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38 730,64 (тридцать восемь тысяч семьсот тридцать) руб. ПМР 64 копейки.</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25</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Каменский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«Каменская центральная районная больница», адрес: город Каменка, ул. Кирова, 300/2, количество – 1 717,33 кг. (одна тысяча семьсот семнадцать килограмм триста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«Каменский политехнический техникум им. И.С. Солтыса» г. Каменка, ул. Ленина, 52, количество – 65,00 (шестьдесят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Государственная администрация Каменского района и города Каменки: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учреждения образования Каменского района ((отсутствует склад): МОУ «Каменская ОСШ №1» г. Каменка, ул. Кирова,171; МОУ «Каменская ОСШ №2 с гимназическими классами» г. Каменка, ул. Ленина,46; МОУ «Каменская ОСШ №3» г. Каменка, ул. Кирова, 59; МОУ «Ротарская ООШ - детский сад» с. Ротар; МОУ «Общеобразовательная школа – детский сад с. Хрустовая» с. Хрустовая; МОУ «Грушковская ООШ-детский сад» с. Грушка; МОУ «Севериновская ООШ – детский сад» с. Севериновка, ул. Зеленая д. 35; МОУ «Кузьминская ООШ-детский сад им. И. Солтыса» с. Кузьмин ул. Солтыса д.64; МОУ «Окницкая ООШ-детский сад» с. Окница; МОУ «Краснооктябрьская начальная общеобразовательная школа-детский сад» с. Красный Октябрь; МОУ «Подоймская ОСШ- детский сад» с. Подойма ул Ленина д. 94; МОУ «Рашковская ОСШ-детский сад им Ф. И Жарчинского» с. Рашково, ул. Ленина д.130; МОУ «Катериновская ОСШ им. А.С. Пушкина» с. Катериновка; МДОУ «Каменский детский сад №5» г. Каменка ул. Кирова,33; МДОУ «Каменский детский сад №7» г. Каменка, ул. Гагарина, 4; МДОУ «Детский сад с. Катериновка» с. Катериновка. МДОУ «Каменский центр развития ребенка» г. Каменка ул. Садовая,3), количество – 4 700,00 (четыре тысячи 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6 482,33 (шесть тысяч четыреста восемьдесят два) кг. 33 грамма;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45 376,31 (сорок пять тысяч триста семьдесят шесть) руб. ПМР 31 копейка.</w:t>
      </w:r>
    </w:p>
    <w:p w:rsidR="0061571D" w:rsidRDefault="0061571D" w:rsidP="002148A1">
      <w:pPr>
        <w:tabs>
          <w:tab w:val="left" w:pos="1122"/>
        </w:tabs>
        <w:ind w:firstLine="709"/>
        <w:jc w:val="both"/>
        <w:rPr>
          <w:rFonts w:ascii="Times New Roman" w:hAnsi="Times New Roman" w:cs="Times New Roman"/>
          <w:b/>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Рыбницкий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26</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физические условия хранения – в соответствии с САНПИН 2.3.2.1324-06 </w:t>
      </w:r>
      <w:r w:rsidRPr="002148A1">
        <w:rPr>
          <w:rFonts w:ascii="Times New Roman" w:hAnsi="Times New Roman" w:cs="Times New Roman"/>
          <w:sz w:val="28"/>
          <w:szCs w:val="28"/>
        </w:rPr>
        <w:lastRenderedPageBreak/>
        <w:t>«Гигиенические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30 712,61 кг. (тридцать тысяч семьсот двенадцать килограмм шестьсот десять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19 472,80 кг. (девятнадцать тысяч четыреста семьдесят два килограмма восемьсот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1 100,00 (одна тысяча сто)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11 760,00 (одиннадцать тысяч семьсот шестьдесят)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w:t>
      </w:r>
      <w:r w:rsidRPr="002148A1">
        <w:rPr>
          <w:rFonts w:ascii="Times New Roman" w:hAnsi="Times New Roman" w:cs="Times New Roman"/>
          <w:sz w:val="28"/>
          <w:szCs w:val="28"/>
        </w:rPr>
        <w:lastRenderedPageBreak/>
        <w:t>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163 000,00 (сто шестьдесят три тысячи)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226 045,41 (двести двадцать шесть тысяч сорок пять) кг. 41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1 921 385,99 (один миллион девятьсот двадцать одна тысяча триста восемьдесят пять) руб. ПМР 99 копеек.</w:t>
      </w:r>
    </w:p>
    <w:p w:rsidR="0061571D" w:rsidRDefault="0061571D" w:rsidP="002148A1">
      <w:pPr>
        <w:tabs>
          <w:tab w:val="left" w:pos="1122"/>
        </w:tabs>
        <w:ind w:firstLine="709"/>
        <w:jc w:val="both"/>
        <w:rPr>
          <w:rFonts w:ascii="Times New Roman" w:hAnsi="Times New Roman" w:cs="Times New Roman"/>
          <w:sz w:val="28"/>
          <w:szCs w:val="28"/>
          <w:u w:val="single"/>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27</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физические условия хранения – в соответствии с САНПИН 2.3.2.1324-06 «Гигиенические требования к срокам годности и условиям хранения пищевых </w:t>
      </w:r>
      <w:r w:rsidRPr="002148A1">
        <w:rPr>
          <w:rFonts w:ascii="Times New Roman" w:hAnsi="Times New Roman" w:cs="Times New Roman"/>
          <w:sz w:val="28"/>
          <w:szCs w:val="28"/>
        </w:rPr>
        <w:lastRenderedPageBreak/>
        <w:t>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10 659,80 кг. (десять тысяч шестьсот пятьдесят девять килограмм восемьсот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5 749,07 кг. (пять тысяч семьсот сорок девять килограмм семьдесят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230,00 (двести тридцать)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2 646,00 (две тысячи шестьсот сорок шесть)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w:t>
      </w:r>
      <w:r w:rsidRPr="002148A1">
        <w:rPr>
          <w:rFonts w:ascii="Times New Roman" w:hAnsi="Times New Roman" w:cs="Times New Roman"/>
          <w:sz w:val="28"/>
          <w:szCs w:val="28"/>
        </w:rPr>
        <w:lastRenderedPageBreak/>
        <w:t>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35 000,00 (тридцать пять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54 284,87 (пятьдесят четыре тысячи двести восемьдесят четыре) кг. 87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379 994,09 (триста семьдесят девять тысяч девятьсот девяносто четыре) руб. ПМР 09 копеек.</w:t>
      </w:r>
    </w:p>
    <w:p w:rsid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28</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3 635,06 кг. (три тысячи шестьсот тридцать пять килограмм шестьдесят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2 324,99 кг. (две тысячи триста двадцать четыре килограмма девятьсот девяносто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300,00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1 764,00 (одна тысяча семьсот шестьдесят четыре)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w:t>
      </w:r>
      <w:r w:rsidRPr="002148A1">
        <w:rPr>
          <w:rFonts w:ascii="Times New Roman" w:hAnsi="Times New Roman" w:cs="Times New Roman"/>
          <w:sz w:val="28"/>
          <w:szCs w:val="28"/>
        </w:rPr>
        <w:lastRenderedPageBreak/>
        <w:t>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29 524,06 (двадцать девять тысяч пятьсот двадцать четыре) кг. 06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191 906,39 (сто девяносто одна тысяча девятьсот шесть) руб. ПМР 39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29</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гладкая поверхность, целые, здоровые, чистые, не поврежденные сельскохозяйственными </w:t>
      </w:r>
      <w:r w:rsidRPr="002148A1">
        <w:rPr>
          <w:rFonts w:ascii="Times New Roman" w:hAnsi="Times New Roman" w:cs="Times New Roman"/>
          <w:sz w:val="28"/>
          <w:szCs w:val="28"/>
        </w:rPr>
        <w:lastRenderedPageBreak/>
        <w:t>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5 224,13 кг. (пять тысяч двести двадцать четыре килограмма сто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3 208,11 кг. (три тысячи двести восемь килограмм сто десять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250,00 (двести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1 470,00 (одна тысяча четыреста семьдесят)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w:t>
      </w:r>
      <w:r w:rsidRPr="002148A1">
        <w:rPr>
          <w:rFonts w:ascii="Times New Roman" w:hAnsi="Times New Roman" w:cs="Times New Roman"/>
          <w:sz w:val="28"/>
          <w:szCs w:val="28"/>
        </w:rPr>
        <w:lastRenderedPageBreak/>
        <w:t>общеразвивающего вида», МДОУ «Рыбницкий детский сад №22 общеразвивающего вида»,  МДОУ  «Рыбницкий детский сад №25 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19 800,00 (девятнадцать тысяч восемьсот)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29 952,24 (двадцать девять тысяч девятьсот пятьдесят два) кг. 24 грамма;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239 617,92 (двести тридцать девять тысяч шестьсот семнадцать) руб. ПМР 92 копейки.</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30</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w:t>
      </w:r>
      <w:r w:rsidRPr="002148A1">
        <w:rPr>
          <w:rFonts w:ascii="Times New Roman" w:hAnsi="Times New Roman" w:cs="Times New Roman"/>
          <w:sz w:val="28"/>
          <w:szCs w:val="28"/>
        </w:rPr>
        <w:lastRenderedPageBreak/>
        <w:t>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Рыбницкий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«Рыбницкая центральная районная больница», адрес: город Рыбница, ул. Грибоедова, 3, количество – 10 749,25 кг. (десять тысяч семьсот сорок девять килограмм двести пятьдесят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ГУ «Республиканская психиатрическая больница с. Выхватинцы», адрес: Рыбницкий район, с. Выхватинцы, ул. Днестровская, 83, количество – 4 849,09 кг. (четыре тысячи восемьсот сорок девять килограмм девяносто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w:t>
      </w:r>
      <w:r w:rsidR="0061571D">
        <w:rPr>
          <w:rFonts w:ascii="Times New Roman" w:hAnsi="Times New Roman" w:cs="Times New Roman"/>
          <w:sz w:val="28"/>
          <w:szCs w:val="28"/>
        </w:rPr>
        <w:t xml:space="preserve"> </w:t>
      </w:r>
      <w:r w:rsidRPr="002148A1">
        <w:rPr>
          <w:rFonts w:ascii="Times New Roman" w:hAnsi="Times New Roman" w:cs="Times New Roman"/>
          <w:sz w:val="28"/>
          <w:szCs w:val="28"/>
        </w:rPr>
        <w:t>Государственное образовательное учреждение среднего профессионального образования «Рыбницкий политехнический техникум» г. Рыбница, ул. Индустриальная, 2, количество – 190,00 (сто девяносто)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Попенки, ул. Ленина, 36, количество – 1 176,00 (одна тысяча сто семьдесят шесть)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Государственная администрация Рыбницкого района и города Рыбницы:</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а) склады учреждений (подведомственные МУ «Рыбницкое УНО»: МДОУ «Рыбницкий детский сад №1 комбинированного вида», МДОУ «Рыбницкий детский сад №2 общеразвивающего вида», МДОУ «Рыбницкий детский сад №3 комбинированного вида», МДОУ «Рыбницкий детский сад №4 комбинированного вида», МДОУ «Рыбницкий детский сад №6 общеразвивающего вида», МДОУ «Рыбницкий детский сад №7 общеразвивающего вида», МДОУ «Рыбницкий детский сад №8 комбинированного вида», МОУ «Рыбницкая специальная коррекционная общеобразовательная школа-детский сад», МОУ «Рыбницкий детский сад №10 комбинированного вида», МДОУ «Рыбницкий детский сад №12 общеразвивающего вида», МОУ «Рыбницкая прогимназия №1», МДОУ «Рыбницкий детский сад №13 комбинированного вида», МДОУ «Рыбницкий детский сад №15 комбинированного вида», МДОУ «Рыбницкий детский сад №16 комбинированного вида», МДОУ «Рыбницкий детский сад №17 комбинированного вида», МДОУ «Рыбницкий детский сад №18 комбинированного вида», МДОУ «Рыбницкий детский сад №19 общеразвивающего вида», МДОУ «Рыбницкий детский сад №22 общеразвивающего вида»,  МДОУ  «Рыбницкий детский сад №25 </w:t>
      </w:r>
      <w:r w:rsidRPr="002148A1">
        <w:rPr>
          <w:rFonts w:ascii="Times New Roman" w:hAnsi="Times New Roman" w:cs="Times New Roman"/>
          <w:sz w:val="28"/>
          <w:szCs w:val="28"/>
        </w:rPr>
        <w:lastRenderedPageBreak/>
        <w:t>общеразвивающего вида», МДОУ «Рыбницкий центр развития ребенка», МДОУ «Рыбницкий центр развития ребенка №2»,  МДОУ «Рыбницкий центр развития ребенка №3», МОУ «Рыбницкая украинская средняя общеобразовательная школа №1 с гимназическими классами имени Леси Украинки», МОУ «Рыбницкий теоретический лицей-комплекс», МОУ «Рыбницкая русская средняя общеобразовательная школа №3», МОУ «Рыбницкая русская основная общеобразовательная школа №5», МОУ «Рыбницкая русская средняя общеобразовательная школа №6 с лицейскими классами»,  МОУ «Рыбницкая русская гимназия №1», МОУ «Рыбницкая русская средняя общеобразовательная школа №8», МОУ «Рыбницкая русско-молдавская средняя общеобразовательная школа №9», МОУ «Рыбницкая русская средняя общеобразовательная школа №10 с гимназическими классами имени А.К. Белитченко», МОУ «Рыбницкая русская средняя общеобразовательная школа №11», МОУ «Рыбницкая средняя общеобразовательная школа-интернат», МОУ «Ержовская средняя общеобразовательная школа»;  склад   МУ «РУНО»; МУ «Дом для одиноких престарелых и инвалидов, ветеранов войны, труда и военной службы», Рыбницкий р-н с. Воронково ул. Мичурина 10),  количество – 21 500,00 (двадцать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38 464,34 (тридцать восемь тысяч четыреста шестьдесят четыре) кг. 34 грамма;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269 250,38 (двести шестьдесят девять тысяч двести пятьдесят) руб. ПМР 38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b/>
          <w:sz w:val="28"/>
          <w:szCs w:val="28"/>
        </w:rPr>
      </w:pPr>
      <w:r w:rsidRPr="008A049B">
        <w:rPr>
          <w:rFonts w:ascii="Times New Roman" w:hAnsi="Times New Roman" w:cs="Times New Roman"/>
          <w:b/>
          <w:sz w:val="28"/>
          <w:szCs w:val="28"/>
        </w:rPr>
        <w:t>Слободзейский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картофель свежий продовольственный столовый,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б) характеристики предмета (объекта) закупки – целые, чистые, сухие, здоровые клубни, покрытые кожурой, типичной для ботанического сорта формы и окраски, не проросшие, не увядшие, без механических повреждений и </w:t>
      </w:r>
      <w:r w:rsidRPr="002148A1">
        <w:rPr>
          <w:rFonts w:ascii="Times New Roman" w:hAnsi="Times New Roman" w:cs="Times New Roman"/>
          <w:sz w:val="28"/>
          <w:szCs w:val="28"/>
        </w:rPr>
        <w:lastRenderedPageBreak/>
        <w:t>повреждений сельскохозяйственными вредителями, без излишней внешней влажности, не позеленевшие, без коричневых пятен, вызванных воздействием тепла,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14 757,45 кг. (четырнадцать тысяч семьсот пятьдесят семь килограмм четыреста пятьдесят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1 500,00 (одна тысяча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6 400,00 (шесть тысяч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10 250,00 (десять тысяч двести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13 098,00 (тринадцать тысяч девяноста восемь)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20 000,00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135 000,00 (сто тридцать пять тысяч)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201 005,45 (двести одна тысяча пять) кг. 45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w:t>
      </w:r>
      <w:r w:rsidRPr="002148A1">
        <w:rPr>
          <w:rFonts w:ascii="Times New Roman" w:hAnsi="Times New Roman" w:cs="Times New Roman"/>
          <w:sz w:val="28"/>
          <w:szCs w:val="28"/>
        </w:rPr>
        <w:lastRenderedPageBreak/>
        <w:t xml:space="preserve">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1 708 546,33 (один миллион семьсот восемь тысяч пятьсот сорок шесть) руб. ПМР 33 копейки.</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32</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капуста белокочанная свежая,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целые, чистые сформировавшиеся, плотные кочаны, не проросшие, без механических повреждений и повреждений вредителями, без гнили, без излишней внешней влажности, с чистым срезом кочерыжки, с зачищенными кочанами до плотно облегающих зеленых или белых листьев, типичные для ботанического сорта формы и окраски, без посторонних запахов и привкуса.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4 930,18 кг. (четыре тысячи девятьсот тридцать килограмм сто восемьдесят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1 130,00 (одна тысяча сто тридцать)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ул.Котоовского,1, количество – 4 020,00 (четыре тысячи двадцать)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в) с. Парканы, ул.Димитрова,4, количество – 1 965,00 (одна тысяча </w:t>
      </w:r>
      <w:r w:rsidRPr="002148A1">
        <w:rPr>
          <w:rFonts w:ascii="Times New Roman" w:hAnsi="Times New Roman" w:cs="Times New Roman"/>
          <w:sz w:val="28"/>
          <w:szCs w:val="28"/>
        </w:rPr>
        <w:lastRenderedPageBreak/>
        <w:t>девятьсот шестьдесят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2 600,00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21 000,00 (двадцать одна тысяча)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36 045,18 (тридцать шесть тысяч сорок пять) кг. 18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252 316,26 (двести пятьдесят две тысячи триста шестнадцать) руб. ПМР 26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33</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лук репчатый,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острый или полуострый, вызревшие чистые, здоровые, целые луковицы, не проросшие, без механических повреждений и повреждений вредителями, типичной для ботанического сорта формы и окраски, без признаков загнивания, подмороженности, запаренности, с хорошо подсушенной верхней чешуей (рубашка),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3 095,92 кг. (три тысячи девяносто пять килограмм девятьсот двадцать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300,00 (триста)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1 070,00 (одна тысяча семьдесят)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2 080,00 (две тысячи восемьдесят)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3 000,00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22 176,00 (двадцать две тысячи сто семьдесят шесть)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33 686,92 (тридцать три тысячи шестьсот восемьдесят шесть) кг. 92 грамма;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218 964,98 (двести восемнадцать тысяч девятьсот шестьдесят четыре) руб. ПМР 98 копеек.</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34</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морковь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гладкая поверхность, целые, здоровые, чистые, не поврежденные сельскохозяйственными вредителями, не проросшие, не увядшие, не треснувшие корнеплоды, без признаков гнили, без открытой сердцевины, без излишней внешней влажности, типичной для ботанического сорта формы и окраски, правильной формы, без боковых корешков, не побитые, с небольшой сердцевиной, запах и вкус свойственный данному ботаническому сорту.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г) место доставки товара: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3 079,43 кг. (три тысячи семьдесят девять килограмм четыреста тридцать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1 120,00 (одна тысяча сто двадцать)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1 650,00 (одна тысяча шестьсот пятьдесят)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2 000,00 (в год)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- 21 493,00 (двадцать одна тысяча четыреста девяносто три)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31 707,43 (тридцать одна тысяча семьсот семь) кг. 43 </w:t>
      </w:r>
      <w:r w:rsidRPr="002148A1">
        <w:rPr>
          <w:rFonts w:ascii="Times New Roman" w:hAnsi="Times New Roman" w:cs="Times New Roman"/>
          <w:sz w:val="28"/>
          <w:szCs w:val="28"/>
        </w:rPr>
        <w:lastRenderedPageBreak/>
        <w:t xml:space="preserve">грамма;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 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253 659,44 (двести пятьдесят три тысячи шестьсот пятьдесят девять) руб. ПМР 44 копейки.</w:t>
      </w:r>
    </w:p>
    <w:p w:rsidR="002148A1" w:rsidRPr="002148A1" w:rsidRDefault="002148A1" w:rsidP="002148A1">
      <w:pPr>
        <w:tabs>
          <w:tab w:val="left" w:pos="1122"/>
        </w:tabs>
        <w:ind w:firstLine="709"/>
        <w:jc w:val="both"/>
        <w:rPr>
          <w:rFonts w:ascii="Times New Roman" w:hAnsi="Times New Roman" w:cs="Times New Roman"/>
          <w:sz w:val="28"/>
          <w:szCs w:val="28"/>
        </w:rPr>
      </w:pPr>
    </w:p>
    <w:p w:rsidR="002148A1" w:rsidRPr="008A049B" w:rsidRDefault="002148A1" w:rsidP="002148A1">
      <w:pPr>
        <w:tabs>
          <w:tab w:val="left" w:pos="1122"/>
        </w:tabs>
        <w:ind w:firstLine="709"/>
        <w:jc w:val="both"/>
        <w:rPr>
          <w:rFonts w:ascii="Times New Roman" w:hAnsi="Times New Roman" w:cs="Times New Roman"/>
          <w:sz w:val="28"/>
          <w:szCs w:val="28"/>
          <w:u w:val="single"/>
        </w:rPr>
      </w:pPr>
      <w:r w:rsidRPr="008A049B">
        <w:rPr>
          <w:rFonts w:ascii="Times New Roman" w:hAnsi="Times New Roman" w:cs="Times New Roman"/>
          <w:sz w:val="28"/>
          <w:szCs w:val="28"/>
          <w:u w:val="single"/>
        </w:rPr>
        <w:t>Лот № 35</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предмет (объект) закупки – свекла столовая, со следующими характеристиками и условиями доставки: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физические условия хранения – в соответствии с САНПИН 2.3.2.1324-06 «Гигиенические требования к срокам годности и условиям хранения пищевых продуктов»;</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характеристики предмета (объекта) закупки – свежая, целые, здоровые, чистые, не увядшие, не треснувшие корнеплоды, без признаков прорастания, без повреждений сельскохозяйственными вредителями, без излишней влажности, типичной для ботанического сорта формы и окраски, гладкими, правильной формы, без боковых корешков, не побитые, без признаков морщинистости, загнивания, подмороженности, запаренности. Качество предмета (объекта) закупки должно соответствовать действующим стандартам, техническим условиям, вкусовым качествам и свойствам, санитарно-эпидемиологическим и иным требованиям, предусмотренным для каждого вида. Данные о качестве указываются в сертификате соответствия качеству, декларации о соответствии, которые должны предоставляться на каждый вид и партию на время действия сертификата (Постановление Правительства ПМР от 09.08.2021 года № 261);</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административно-территориальная единица Приднестровской Молдавской Республики - Слободзейский район;</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г) место доставки товара: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1) Министерство здравоохранения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ГУ «Слободзейская центральная районная больница», адрес: город Слободзея, пер. Больничный, 1, количество – 4 364,21 кг. (четыре тысячи триста шестьдесят четыре килограмма двести десять грамм);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2) Министерство просвещения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Государственное образовательное учреждение среднего профессионального образования «Слободзейский политехнический техникум» г. Слободзея, ул. Тираспольская, 1Б, количество – 400,00 (четыреста)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lastRenderedPageBreak/>
        <w:t>3) Министерство по социальной защите и труду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пгт Первомайск, ул. Садовая, 8, количество – 960,00 (девятьсот шестьдесят)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б) с. Глиное, ул.Котовского,1, количество – 1 600,00 (одна тысяча шестьсот)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в) с. Парканы, ул.Димитрова,4, количество – 1 965,00 (одна тысяча девятьсот шестьдесят пять)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Министерство внутренних дел Приднестровской Молдавской Республики: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 Парканы, ул. Тираспольское шоссе, 27, количество – 2 200,00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5) Государственная администрация Слободзейского района и города Слободзеи:</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а) склады муниципальных образовательных учреждений Слободзейского района и города Слободзея и МУ «Центр дневного пребывания для детей с ОВЖ», количество – 22 500,00 (двадцать две тысячи пятьсот) кг.;</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2. общее количество – 33 989,21 (тридцать три тысячи девятьсот восемьдесят девять) кг. 21 грамм;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3. срок поставки товара - товар поставляется Поставщиком в пределах срока действия Контракта;</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4. периодичность поставок и количество - товар поставляется Поставщиком отдельными партиями на основании заявок Заказчика не реже 1 (одного) раза в неделю, либо иных условиях по согласованию с Заказчиком:</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 xml:space="preserve">5. условия транспортировки - доставка товара производится силами и транспортными средствами Поставщика и за его счет, включая таможенную очистку товара, в соответствии с САНПИН 2.3.2.1324-06 «Гигиенические требования к срокам годности и условиям хранения пищевых продуктов»;      </w:t>
      </w:r>
    </w:p>
    <w:p w:rsidR="002148A1" w:rsidRPr="002148A1" w:rsidRDefault="002148A1" w:rsidP="002148A1">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6. условия оплаты – на основании расходной накладной по мере поступления бюджетного финансирования на расчётный счёт главного распорядителя бюджетных средств, а также иных условиях согласованных с Заказчиком;</w:t>
      </w:r>
    </w:p>
    <w:p w:rsidR="007C49E1" w:rsidRDefault="002148A1" w:rsidP="00C21C47">
      <w:pPr>
        <w:tabs>
          <w:tab w:val="left" w:pos="1122"/>
        </w:tabs>
        <w:ind w:firstLine="709"/>
        <w:jc w:val="both"/>
        <w:rPr>
          <w:rFonts w:ascii="Times New Roman" w:hAnsi="Times New Roman" w:cs="Times New Roman"/>
          <w:sz w:val="28"/>
          <w:szCs w:val="28"/>
        </w:rPr>
      </w:pPr>
      <w:r w:rsidRPr="002148A1">
        <w:rPr>
          <w:rFonts w:ascii="Times New Roman" w:hAnsi="Times New Roman" w:cs="Times New Roman"/>
          <w:sz w:val="28"/>
          <w:szCs w:val="28"/>
        </w:rPr>
        <w:t>7. начальная (максимальная) цена контракта – 237 924,47 (двести тридцать семь тысяч девятьсот двадцать четыре) руб. ПМР 47 копеек</w:t>
      </w:r>
      <w:r w:rsidR="00AC2808">
        <w:rPr>
          <w:rFonts w:ascii="Times New Roman" w:hAnsi="Times New Roman" w:cs="Times New Roman"/>
          <w:sz w:val="28"/>
          <w:szCs w:val="28"/>
        </w:rPr>
        <w:t xml:space="preserve">, </w:t>
      </w:r>
    </w:p>
    <w:p w:rsidR="007D5A93" w:rsidRPr="0008009E" w:rsidRDefault="00AC2808" w:rsidP="008B7718">
      <w:pPr>
        <w:tabs>
          <w:tab w:val="left" w:pos="1122"/>
        </w:tabs>
        <w:ind w:firstLine="709"/>
        <w:jc w:val="both"/>
        <w:rPr>
          <w:rFonts w:ascii="Times New Roman" w:hAnsi="Times New Roman" w:cs="Times New Roman"/>
          <w:sz w:val="28"/>
          <w:szCs w:val="28"/>
        </w:rPr>
      </w:pPr>
      <w:r w:rsidRPr="0008009E">
        <w:rPr>
          <w:rFonts w:ascii="Times New Roman" w:hAnsi="Times New Roman" w:cs="Times New Roman"/>
          <w:sz w:val="28"/>
          <w:szCs w:val="28"/>
        </w:rPr>
        <w:t xml:space="preserve"> </w:t>
      </w:r>
      <w:r w:rsidR="0008009E" w:rsidRPr="0008009E">
        <w:rPr>
          <w:rFonts w:ascii="Times New Roman" w:hAnsi="Times New Roman" w:cs="Times New Roman"/>
          <w:sz w:val="28"/>
          <w:szCs w:val="28"/>
        </w:rPr>
        <w:t xml:space="preserve">(далее - </w:t>
      </w:r>
      <w:r w:rsidR="00C21C47">
        <w:rPr>
          <w:rFonts w:ascii="Times New Roman" w:hAnsi="Times New Roman" w:cs="Times New Roman"/>
          <w:sz w:val="28"/>
          <w:szCs w:val="28"/>
        </w:rPr>
        <w:t>Товар</w:t>
      </w:r>
      <w:r w:rsidR="0008009E" w:rsidRPr="0008009E">
        <w:rPr>
          <w:rFonts w:ascii="Times New Roman" w:hAnsi="Times New Roman" w:cs="Times New Roman"/>
          <w:sz w:val="28"/>
          <w:szCs w:val="28"/>
        </w:rPr>
        <w:t>), проводи</w:t>
      </w:r>
      <w:r w:rsidR="00541B74">
        <w:rPr>
          <w:rFonts w:ascii="Times New Roman" w:hAnsi="Times New Roman" w:cs="Times New Roman"/>
          <w:sz w:val="28"/>
          <w:szCs w:val="28"/>
        </w:rPr>
        <w:t>т</w:t>
      </w:r>
      <w:r w:rsidR="0008009E" w:rsidRPr="0008009E">
        <w:rPr>
          <w:rFonts w:ascii="Times New Roman" w:hAnsi="Times New Roman" w:cs="Times New Roman"/>
          <w:sz w:val="28"/>
          <w:szCs w:val="28"/>
        </w:rPr>
        <w:t xml:space="preserve"> </w:t>
      </w:r>
      <w:r w:rsidR="00C21C47">
        <w:rPr>
          <w:rFonts w:ascii="Times New Roman" w:hAnsi="Times New Roman" w:cs="Times New Roman"/>
          <w:sz w:val="28"/>
          <w:szCs w:val="28"/>
        </w:rPr>
        <w:t>К</w:t>
      </w:r>
      <w:r w:rsidR="0008009E" w:rsidRPr="0008009E">
        <w:rPr>
          <w:rFonts w:ascii="Times New Roman" w:hAnsi="Times New Roman" w:cs="Times New Roman"/>
          <w:sz w:val="28"/>
          <w:szCs w:val="28"/>
        </w:rPr>
        <w:t xml:space="preserve">омиссия по адресу: г. Тирасполь, </w:t>
      </w:r>
      <w:r w:rsidR="008B7718">
        <w:rPr>
          <w:rFonts w:ascii="Times New Roman" w:hAnsi="Times New Roman" w:cs="Times New Roman"/>
          <w:sz w:val="28"/>
          <w:szCs w:val="28"/>
        </w:rPr>
        <w:t xml:space="preserve">                            </w:t>
      </w:r>
      <w:r w:rsidR="0008009E" w:rsidRPr="0008009E">
        <w:rPr>
          <w:rFonts w:ascii="Times New Roman" w:hAnsi="Times New Roman" w:cs="Times New Roman"/>
          <w:sz w:val="28"/>
          <w:szCs w:val="28"/>
        </w:rPr>
        <w:t xml:space="preserve">ул. Юности 58/3 в </w:t>
      </w:r>
      <w:r w:rsidR="00B166DD">
        <w:rPr>
          <w:rFonts w:ascii="Times New Roman" w:hAnsi="Times New Roman" w:cs="Times New Roman"/>
          <w:sz w:val="28"/>
          <w:szCs w:val="28"/>
        </w:rPr>
        <w:t>10</w:t>
      </w:r>
      <w:r w:rsidR="00A5381A">
        <w:rPr>
          <w:rFonts w:ascii="Times New Roman" w:hAnsi="Times New Roman" w:cs="Times New Roman"/>
          <w:sz w:val="28"/>
          <w:szCs w:val="28"/>
        </w:rPr>
        <w:t xml:space="preserve"> часов </w:t>
      </w:r>
      <w:r w:rsidR="0008009E" w:rsidRPr="0008009E">
        <w:rPr>
          <w:rFonts w:ascii="Times New Roman" w:hAnsi="Times New Roman" w:cs="Times New Roman"/>
          <w:sz w:val="28"/>
          <w:szCs w:val="28"/>
        </w:rPr>
        <w:t>00</w:t>
      </w:r>
      <w:r w:rsidR="00A5381A">
        <w:rPr>
          <w:rFonts w:ascii="Times New Roman" w:hAnsi="Times New Roman" w:cs="Times New Roman"/>
          <w:sz w:val="28"/>
          <w:szCs w:val="28"/>
        </w:rPr>
        <w:t xml:space="preserve"> минут</w:t>
      </w:r>
      <w:r w:rsidR="0008009E" w:rsidRPr="0008009E">
        <w:rPr>
          <w:rFonts w:ascii="Times New Roman" w:hAnsi="Times New Roman" w:cs="Times New Roman"/>
          <w:sz w:val="28"/>
          <w:szCs w:val="28"/>
        </w:rPr>
        <w:t xml:space="preserve"> </w:t>
      </w:r>
      <w:r w:rsidR="008A049B">
        <w:rPr>
          <w:rFonts w:ascii="Times New Roman" w:hAnsi="Times New Roman" w:cs="Times New Roman"/>
          <w:sz w:val="28"/>
          <w:szCs w:val="28"/>
        </w:rPr>
        <w:t>27</w:t>
      </w:r>
      <w:r w:rsidR="0008009E" w:rsidRPr="0008009E">
        <w:rPr>
          <w:rFonts w:ascii="Times New Roman" w:hAnsi="Times New Roman" w:cs="Times New Roman"/>
          <w:sz w:val="28"/>
          <w:szCs w:val="28"/>
        </w:rPr>
        <w:t xml:space="preserve"> </w:t>
      </w:r>
      <w:r w:rsidR="008A049B">
        <w:rPr>
          <w:rFonts w:ascii="Times New Roman" w:hAnsi="Times New Roman" w:cs="Times New Roman"/>
          <w:sz w:val="28"/>
          <w:szCs w:val="28"/>
        </w:rPr>
        <w:t>октября</w:t>
      </w:r>
      <w:r w:rsidR="0008009E" w:rsidRPr="0008009E">
        <w:rPr>
          <w:rFonts w:ascii="Times New Roman" w:hAnsi="Times New Roman" w:cs="Times New Roman"/>
          <w:sz w:val="28"/>
          <w:szCs w:val="28"/>
        </w:rPr>
        <w:t xml:space="preserve"> 202</w:t>
      </w:r>
      <w:r w:rsidR="008A049B">
        <w:rPr>
          <w:rFonts w:ascii="Times New Roman" w:hAnsi="Times New Roman" w:cs="Times New Roman"/>
          <w:sz w:val="28"/>
          <w:szCs w:val="28"/>
        </w:rPr>
        <w:t>5</w:t>
      </w:r>
      <w:r w:rsidR="0008009E" w:rsidRPr="0008009E">
        <w:rPr>
          <w:rFonts w:ascii="Times New Roman" w:hAnsi="Times New Roman" w:cs="Times New Roman"/>
          <w:sz w:val="28"/>
          <w:szCs w:val="28"/>
        </w:rPr>
        <w:t xml:space="preserve"> года.</w:t>
      </w:r>
    </w:p>
    <w:p w:rsidR="008B7718" w:rsidRDefault="008B7718" w:rsidP="003A1CB9">
      <w:pPr>
        <w:pStyle w:val="20"/>
        <w:shd w:val="clear" w:color="auto" w:fill="auto"/>
        <w:tabs>
          <w:tab w:val="left" w:pos="949"/>
        </w:tabs>
        <w:spacing w:before="0" w:after="0" w:line="240" w:lineRule="auto"/>
        <w:ind w:firstLine="709"/>
      </w:pPr>
    </w:p>
    <w:p w:rsidR="0094380E" w:rsidRPr="005A0DE0" w:rsidRDefault="001F46CF" w:rsidP="00541B74">
      <w:pPr>
        <w:pStyle w:val="20"/>
        <w:shd w:val="clear" w:color="auto" w:fill="auto"/>
        <w:tabs>
          <w:tab w:val="left" w:pos="949"/>
        </w:tabs>
        <w:spacing w:before="0" w:after="0" w:line="240" w:lineRule="auto"/>
        <w:ind w:firstLine="709"/>
      </w:pPr>
      <w:r w:rsidRPr="008A049B">
        <w:t xml:space="preserve">2. </w:t>
      </w:r>
      <w:r w:rsidR="003F7BA5" w:rsidRPr="008A049B">
        <w:t>Кворум соблюден, комиссия правомочна в принятии решений</w:t>
      </w:r>
      <w:r w:rsidR="00BD7E0E" w:rsidRPr="008A049B">
        <w:t>.</w:t>
      </w:r>
    </w:p>
    <w:p w:rsidR="003D5FCD" w:rsidRDefault="003D5FCD" w:rsidP="00541B74">
      <w:pPr>
        <w:pStyle w:val="20"/>
        <w:shd w:val="clear" w:color="auto" w:fill="auto"/>
        <w:tabs>
          <w:tab w:val="left" w:leader="underscore" w:pos="2520"/>
        </w:tabs>
        <w:spacing w:before="0" w:after="0" w:line="240" w:lineRule="auto"/>
        <w:ind w:firstLine="709"/>
      </w:pPr>
    </w:p>
    <w:p w:rsidR="008B7718" w:rsidRDefault="00186516" w:rsidP="00541B74">
      <w:pPr>
        <w:pStyle w:val="20"/>
        <w:shd w:val="clear" w:color="auto" w:fill="auto"/>
        <w:tabs>
          <w:tab w:val="left" w:leader="underscore" w:pos="2520"/>
        </w:tabs>
        <w:spacing w:before="0" w:after="0" w:line="240" w:lineRule="auto"/>
        <w:ind w:firstLine="709"/>
      </w:pPr>
      <w:r w:rsidRPr="005A0DE0">
        <w:t xml:space="preserve">3. </w:t>
      </w:r>
      <w:r w:rsidR="00BD7E0E" w:rsidRPr="005A0DE0">
        <w:t xml:space="preserve">В срок, указанный в </w:t>
      </w:r>
      <w:r w:rsidR="005F4D34" w:rsidRPr="005F4D34">
        <w:t>извещени</w:t>
      </w:r>
      <w:r w:rsidR="005F4D34">
        <w:t>и</w:t>
      </w:r>
      <w:r w:rsidR="005F4D34" w:rsidRPr="005F4D34">
        <w:t xml:space="preserve"> </w:t>
      </w:r>
      <w:r w:rsidR="00C21C47" w:rsidRPr="00C21C47">
        <w:t>№ 1 (202</w:t>
      </w:r>
      <w:r w:rsidR="00E21C8B">
        <w:t>5</w:t>
      </w:r>
      <w:r w:rsidR="00C21C47" w:rsidRPr="00C21C47">
        <w:t>/</w:t>
      </w:r>
      <w:r w:rsidR="00E21C8B">
        <w:t>12</w:t>
      </w:r>
      <w:r w:rsidR="00C21C47" w:rsidRPr="00C21C47">
        <w:t xml:space="preserve">) (централизованная закупка) от </w:t>
      </w:r>
      <w:r w:rsidR="00E21C8B">
        <w:t>10</w:t>
      </w:r>
      <w:r w:rsidR="00C21C47" w:rsidRPr="00C21C47">
        <w:t xml:space="preserve"> </w:t>
      </w:r>
      <w:r w:rsidR="00E21C8B">
        <w:t>окт</w:t>
      </w:r>
      <w:r w:rsidR="003F7BA5">
        <w:t>ября</w:t>
      </w:r>
      <w:r w:rsidR="00C21C47" w:rsidRPr="00C21C47">
        <w:t xml:space="preserve"> 202</w:t>
      </w:r>
      <w:r w:rsidR="00E21C8B">
        <w:t>5</w:t>
      </w:r>
      <w:r w:rsidR="00C21C47" w:rsidRPr="00C21C47">
        <w:t xml:space="preserve"> года</w:t>
      </w:r>
      <w:r w:rsidR="0003161A" w:rsidRPr="0003161A">
        <w:t xml:space="preserve"> </w:t>
      </w:r>
      <w:r w:rsidR="00BD7E0E" w:rsidRPr="005A0DE0">
        <w:t>о проведении</w:t>
      </w:r>
      <w:r w:rsidR="0003161A">
        <w:t xml:space="preserve"> закупки,</w:t>
      </w:r>
      <w:r w:rsidR="008B7718">
        <w:t xml:space="preserve"> </w:t>
      </w:r>
      <w:r w:rsidR="00BD7E0E" w:rsidRPr="005A0DE0">
        <w:t>поступил</w:t>
      </w:r>
      <w:r w:rsidR="001C76C0">
        <w:t>о</w:t>
      </w:r>
      <w:r w:rsidR="008B7718">
        <w:t xml:space="preserve"> заяв</w:t>
      </w:r>
      <w:r w:rsidR="001C76C0">
        <w:t>о</w:t>
      </w:r>
      <w:r w:rsidR="008B7718">
        <w:t xml:space="preserve">к на участие в </w:t>
      </w:r>
      <w:r w:rsidR="00CC6E01">
        <w:t>открытом аукционе</w:t>
      </w:r>
      <w:r w:rsidR="001C76C0">
        <w:t>:</w:t>
      </w:r>
    </w:p>
    <w:p w:rsidR="001C76C0" w:rsidRPr="0060060A" w:rsidRDefault="001C76C0" w:rsidP="00541B74">
      <w:pPr>
        <w:pStyle w:val="20"/>
        <w:shd w:val="clear" w:color="auto" w:fill="auto"/>
        <w:tabs>
          <w:tab w:val="left" w:leader="underscore" w:pos="2520"/>
        </w:tabs>
        <w:spacing w:before="0" w:after="0" w:line="240" w:lineRule="auto"/>
        <w:ind w:firstLine="709"/>
      </w:pPr>
      <w:r w:rsidRPr="0060060A">
        <w:t xml:space="preserve">1) по Лоту № 1 – </w:t>
      </w:r>
      <w:r w:rsidR="00E21C8B">
        <w:t>2</w:t>
      </w:r>
      <w:r w:rsidRPr="0060060A">
        <w:t xml:space="preserve"> (</w:t>
      </w:r>
      <w:r w:rsidR="00E21C8B">
        <w:t>две</w:t>
      </w:r>
      <w:r w:rsidRPr="0060060A">
        <w:t>) заявк</w:t>
      </w:r>
      <w:r w:rsidR="003F7BA5" w:rsidRPr="0060060A">
        <w:t>и</w:t>
      </w:r>
      <w:r w:rsidRPr="0060060A">
        <w:t xml:space="preserve"> в бумажном виде;</w:t>
      </w:r>
    </w:p>
    <w:p w:rsidR="001C76C0" w:rsidRPr="0060060A" w:rsidRDefault="001C76C0" w:rsidP="001C76C0">
      <w:pPr>
        <w:pStyle w:val="20"/>
        <w:shd w:val="clear" w:color="auto" w:fill="auto"/>
        <w:tabs>
          <w:tab w:val="left" w:leader="underscore" w:pos="2520"/>
        </w:tabs>
        <w:spacing w:before="0" w:after="0" w:line="240" w:lineRule="auto"/>
        <w:ind w:firstLine="709"/>
      </w:pPr>
      <w:r w:rsidRPr="0060060A">
        <w:t xml:space="preserve">2) по Лоту № 2 – </w:t>
      </w:r>
      <w:r w:rsidR="00E21C8B">
        <w:t>2</w:t>
      </w:r>
      <w:r w:rsidR="003F7BA5" w:rsidRPr="0060060A">
        <w:t xml:space="preserve"> (</w:t>
      </w:r>
      <w:r w:rsidR="00E21C8B">
        <w:t>две)</w:t>
      </w:r>
      <w:r w:rsidR="003F7BA5" w:rsidRPr="0060060A">
        <w:t xml:space="preserve"> заявки в бумажном виде;</w:t>
      </w:r>
    </w:p>
    <w:p w:rsidR="001C76C0" w:rsidRPr="0060060A" w:rsidRDefault="001C76C0" w:rsidP="001C76C0">
      <w:pPr>
        <w:pStyle w:val="20"/>
        <w:shd w:val="clear" w:color="auto" w:fill="auto"/>
        <w:tabs>
          <w:tab w:val="left" w:leader="underscore" w:pos="2520"/>
        </w:tabs>
        <w:spacing w:before="0" w:after="0" w:line="240" w:lineRule="auto"/>
        <w:ind w:firstLine="709"/>
      </w:pPr>
      <w:r w:rsidRPr="0060060A">
        <w:t xml:space="preserve">3) по Лоту № 3 – </w:t>
      </w:r>
      <w:r w:rsidR="00E21C8B">
        <w:t>2</w:t>
      </w:r>
      <w:r w:rsidR="003F7BA5" w:rsidRPr="0060060A">
        <w:t xml:space="preserve"> (</w:t>
      </w:r>
      <w:r w:rsidR="00E21C8B">
        <w:t>две</w:t>
      </w:r>
      <w:r w:rsidR="003F7BA5" w:rsidRPr="0060060A">
        <w:t>) заявки в бумажном виде;</w:t>
      </w:r>
    </w:p>
    <w:p w:rsidR="001C76C0" w:rsidRPr="0060060A" w:rsidRDefault="001C76C0" w:rsidP="001C76C0">
      <w:pPr>
        <w:pStyle w:val="20"/>
        <w:shd w:val="clear" w:color="auto" w:fill="auto"/>
        <w:tabs>
          <w:tab w:val="left" w:leader="underscore" w:pos="2520"/>
        </w:tabs>
        <w:spacing w:before="0" w:after="0" w:line="240" w:lineRule="auto"/>
        <w:ind w:firstLine="709"/>
      </w:pPr>
      <w:r w:rsidRPr="0060060A">
        <w:t xml:space="preserve">4) по Лоту № 4 – </w:t>
      </w:r>
      <w:r w:rsidR="00E21C8B">
        <w:t>2</w:t>
      </w:r>
      <w:r w:rsidR="003F7BA5" w:rsidRPr="0060060A">
        <w:t xml:space="preserve"> (</w:t>
      </w:r>
      <w:r w:rsidR="00E21C8B">
        <w:t>две</w:t>
      </w:r>
      <w:r w:rsidR="003F7BA5" w:rsidRPr="0060060A">
        <w:t>) заявки в бумажном виде;</w:t>
      </w:r>
    </w:p>
    <w:p w:rsidR="003F7BA5" w:rsidRPr="0060060A" w:rsidRDefault="001C76C0" w:rsidP="001C76C0">
      <w:pPr>
        <w:pStyle w:val="20"/>
        <w:shd w:val="clear" w:color="auto" w:fill="auto"/>
        <w:tabs>
          <w:tab w:val="left" w:leader="underscore" w:pos="2520"/>
        </w:tabs>
        <w:spacing w:before="0" w:after="0" w:line="240" w:lineRule="auto"/>
        <w:ind w:firstLine="709"/>
      </w:pPr>
      <w:r w:rsidRPr="0060060A">
        <w:t xml:space="preserve">5) по Лоту № 5 – </w:t>
      </w:r>
      <w:r w:rsidR="00E21C8B">
        <w:t>2</w:t>
      </w:r>
      <w:r w:rsidR="003F7BA5" w:rsidRPr="0060060A">
        <w:t xml:space="preserve"> (</w:t>
      </w:r>
      <w:r w:rsidR="00E21C8B">
        <w:t>две</w:t>
      </w:r>
      <w:r w:rsidR="003F7BA5" w:rsidRPr="0060060A">
        <w:t>) заявки в бумажном виде;</w:t>
      </w:r>
    </w:p>
    <w:p w:rsidR="001C76C0" w:rsidRPr="0060060A" w:rsidRDefault="001C76C0" w:rsidP="001C76C0">
      <w:pPr>
        <w:pStyle w:val="20"/>
        <w:shd w:val="clear" w:color="auto" w:fill="auto"/>
        <w:tabs>
          <w:tab w:val="left" w:leader="underscore" w:pos="2520"/>
        </w:tabs>
        <w:spacing w:before="0" w:after="0" w:line="240" w:lineRule="auto"/>
        <w:ind w:firstLine="709"/>
      </w:pPr>
      <w:r w:rsidRPr="0060060A">
        <w:t xml:space="preserve">6) по Лоту № 6 – </w:t>
      </w:r>
      <w:r w:rsidR="00E21C8B">
        <w:t>3</w:t>
      </w:r>
      <w:r w:rsidRPr="0060060A">
        <w:t xml:space="preserve"> (</w:t>
      </w:r>
      <w:r w:rsidR="00E21C8B">
        <w:t>три</w:t>
      </w:r>
      <w:r w:rsidRPr="0060060A">
        <w:t>) заявки в бумажном виде;</w:t>
      </w:r>
    </w:p>
    <w:p w:rsidR="001C76C0" w:rsidRPr="0060060A" w:rsidRDefault="001C76C0" w:rsidP="001C76C0">
      <w:pPr>
        <w:pStyle w:val="20"/>
        <w:shd w:val="clear" w:color="auto" w:fill="auto"/>
        <w:tabs>
          <w:tab w:val="left" w:leader="underscore" w:pos="2520"/>
        </w:tabs>
        <w:spacing w:before="0" w:after="0" w:line="240" w:lineRule="auto"/>
        <w:ind w:firstLine="709"/>
      </w:pPr>
      <w:r w:rsidRPr="0060060A">
        <w:lastRenderedPageBreak/>
        <w:t xml:space="preserve">7) по Лоту № 7 – </w:t>
      </w:r>
      <w:r w:rsidR="00E21C8B">
        <w:t>3</w:t>
      </w:r>
      <w:r w:rsidR="003F7BA5" w:rsidRPr="0060060A">
        <w:t xml:space="preserve"> (</w:t>
      </w:r>
      <w:r w:rsidR="00E21C8B">
        <w:t>три</w:t>
      </w:r>
      <w:r w:rsidR="003F7BA5"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8) по Лоту № 8 – </w:t>
      </w:r>
      <w:r w:rsidR="00E21C8B">
        <w:t>3</w:t>
      </w:r>
      <w:r w:rsidR="003F7BA5" w:rsidRPr="0060060A">
        <w:t xml:space="preserve"> (</w:t>
      </w:r>
      <w:r w:rsidR="00E21C8B">
        <w:t>три</w:t>
      </w:r>
      <w:r w:rsidR="003F7BA5"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9) по Лоту № 9 – </w:t>
      </w:r>
      <w:r w:rsidR="00E21C8B">
        <w:t>3</w:t>
      </w:r>
      <w:r w:rsidR="003F7BA5" w:rsidRPr="0060060A">
        <w:t xml:space="preserve"> (</w:t>
      </w:r>
      <w:r w:rsidR="00E21C8B">
        <w:t>три</w:t>
      </w:r>
      <w:r w:rsidR="003F7BA5"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10) по Лоту № 10 – </w:t>
      </w:r>
      <w:r w:rsidR="00E21C8B">
        <w:t>3</w:t>
      </w:r>
      <w:r w:rsidR="003F7BA5" w:rsidRPr="0060060A">
        <w:t xml:space="preserve"> (</w:t>
      </w:r>
      <w:r w:rsidR="00E21C8B">
        <w:t>три</w:t>
      </w:r>
      <w:r w:rsidR="003F7BA5"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11) по Лоту № 11 – </w:t>
      </w:r>
      <w:r w:rsidR="003F7BA5" w:rsidRPr="0060060A">
        <w:t>2 (две)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12) по Лоту № 12 – </w:t>
      </w:r>
      <w:r w:rsidR="003F7BA5" w:rsidRPr="0060060A">
        <w:t>2 (две)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13) по Лоту № 13 – </w:t>
      </w:r>
      <w:r w:rsidR="003F7BA5" w:rsidRPr="0060060A">
        <w:t>2 (две)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14) по Лоту № 14 – </w:t>
      </w:r>
      <w:r w:rsidR="003F7BA5" w:rsidRPr="0060060A">
        <w:t>2 (две)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15) по Лоту № 15 – </w:t>
      </w:r>
      <w:r w:rsidR="003F7BA5" w:rsidRPr="0060060A">
        <w:t>2 (две) заявки в бумажном виде;</w:t>
      </w:r>
    </w:p>
    <w:p w:rsidR="002E2728" w:rsidRPr="0060060A" w:rsidRDefault="002E598D" w:rsidP="001C76C0">
      <w:pPr>
        <w:pStyle w:val="20"/>
        <w:shd w:val="clear" w:color="auto" w:fill="auto"/>
        <w:tabs>
          <w:tab w:val="left" w:leader="underscore" w:pos="2520"/>
        </w:tabs>
        <w:spacing w:before="0" w:after="0" w:line="240" w:lineRule="auto"/>
        <w:ind w:firstLine="709"/>
      </w:pPr>
      <w:r w:rsidRPr="0060060A">
        <w:t xml:space="preserve">16) по Лоту № 16 – </w:t>
      </w:r>
      <w:r w:rsidR="00D17794">
        <w:t>5</w:t>
      </w:r>
      <w:r w:rsidR="002E2728" w:rsidRPr="0060060A">
        <w:t xml:space="preserve"> (</w:t>
      </w:r>
      <w:r w:rsidR="00D17794">
        <w:t>пять</w:t>
      </w:r>
      <w:r w:rsidR="002E2728" w:rsidRPr="0060060A">
        <w:t>) заяв</w:t>
      </w:r>
      <w:r w:rsidR="00D17794">
        <w:t>о</w:t>
      </w:r>
      <w:r w:rsidR="002E2728" w:rsidRPr="0060060A">
        <w:t>к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17) по Лоту № 17 – </w:t>
      </w:r>
      <w:r w:rsidR="00D17794">
        <w:t>4</w:t>
      </w:r>
      <w:r w:rsidR="002E2728" w:rsidRPr="0060060A">
        <w:t xml:space="preserve"> (</w:t>
      </w:r>
      <w:r w:rsidR="00D17794">
        <w:t>четыре</w:t>
      </w:r>
      <w:r w:rsidR="002E2728"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18) по Лоту № 18 – </w:t>
      </w:r>
      <w:r w:rsidR="00D17794">
        <w:t>4</w:t>
      </w:r>
      <w:r w:rsidR="002E2728" w:rsidRPr="0060060A">
        <w:t xml:space="preserve"> (</w:t>
      </w:r>
      <w:r w:rsidR="00D17794">
        <w:t>четыре</w:t>
      </w:r>
      <w:r w:rsidR="002E2728"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19) по Лоту № 19 – </w:t>
      </w:r>
      <w:r w:rsidR="00D17794">
        <w:t>4</w:t>
      </w:r>
      <w:r w:rsidR="002E2728" w:rsidRPr="0060060A">
        <w:t xml:space="preserve"> (</w:t>
      </w:r>
      <w:r w:rsidR="00D17794">
        <w:t>четыре</w:t>
      </w:r>
      <w:r w:rsidR="002E2728"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20) по Лоту № 20 – </w:t>
      </w:r>
      <w:r w:rsidR="00D17794">
        <w:t>4</w:t>
      </w:r>
      <w:r w:rsidR="002E2728" w:rsidRPr="0060060A">
        <w:t xml:space="preserve"> (</w:t>
      </w:r>
      <w:r w:rsidR="00D17794">
        <w:t>четыре</w:t>
      </w:r>
      <w:r w:rsidR="002E2728" w:rsidRPr="0060060A">
        <w:t>) заявки в бумажном виде;</w:t>
      </w:r>
    </w:p>
    <w:p w:rsidR="002E598D" w:rsidRPr="0060060A" w:rsidRDefault="002E598D" w:rsidP="001C76C0">
      <w:pPr>
        <w:pStyle w:val="20"/>
        <w:shd w:val="clear" w:color="auto" w:fill="auto"/>
        <w:tabs>
          <w:tab w:val="left" w:leader="underscore" w:pos="2520"/>
        </w:tabs>
        <w:spacing w:before="0" w:after="0" w:line="240" w:lineRule="auto"/>
        <w:ind w:firstLine="709"/>
      </w:pPr>
      <w:r w:rsidRPr="0060060A">
        <w:t xml:space="preserve">21) по Лоту № 21 – </w:t>
      </w:r>
      <w:r w:rsidR="00D17794">
        <w:t>2</w:t>
      </w:r>
      <w:r w:rsidR="002E2728" w:rsidRPr="0060060A">
        <w:t xml:space="preserve"> (</w:t>
      </w:r>
      <w:r w:rsidR="00D17794">
        <w:t>две</w:t>
      </w:r>
      <w:r w:rsidR="002E2728" w:rsidRPr="0060060A">
        <w:t>)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22) по Лоту № 22 – </w:t>
      </w:r>
      <w:r w:rsidR="00D17794">
        <w:t>2</w:t>
      </w:r>
      <w:r w:rsidR="002E2728" w:rsidRPr="0060060A">
        <w:t xml:space="preserve"> (</w:t>
      </w:r>
      <w:r w:rsidR="00D17794">
        <w:t>две</w:t>
      </w:r>
      <w:r w:rsidR="002E2728" w:rsidRPr="0060060A">
        <w:t>)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23) по Лоту № 23 – </w:t>
      </w:r>
      <w:r w:rsidR="00D17794">
        <w:t>2</w:t>
      </w:r>
      <w:r w:rsidR="002E2728" w:rsidRPr="0060060A">
        <w:t xml:space="preserve"> (</w:t>
      </w:r>
      <w:r w:rsidR="00D17794">
        <w:t>две</w:t>
      </w:r>
      <w:r w:rsidR="002E2728" w:rsidRPr="0060060A">
        <w:t>)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24) по Лоту № 24 – </w:t>
      </w:r>
      <w:r w:rsidR="00D17794">
        <w:t>2</w:t>
      </w:r>
      <w:r w:rsidR="002E2728" w:rsidRPr="0060060A">
        <w:t xml:space="preserve"> (</w:t>
      </w:r>
      <w:r w:rsidR="00D17794">
        <w:t>две</w:t>
      </w:r>
      <w:r w:rsidR="002E2728" w:rsidRPr="0060060A">
        <w:t>)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25) по Лоту № 25 – </w:t>
      </w:r>
      <w:r w:rsidR="00D17794">
        <w:t>2</w:t>
      </w:r>
      <w:r w:rsidR="002E2728" w:rsidRPr="0060060A">
        <w:t xml:space="preserve"> (</w:t>
      </w:r>
      <w:r w:rsidR="00D17794">
        <w:t>две</w:t>
      </w:r>
      <w:r w:rsidR="002E2728" w:rsidRPr="0060060A">
        <w:t>)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26) по Лоту № 26 – </w:t>
      </w:r>
      <w:r w:rsidR="000A4B60" w:rsidRPr="0060060A">
        <w:t>2</w:t>
      </w:r>
      <w:r w:rsidRPr="0060060A">
        <w:t xml:space="preserve"> (</w:t>
      </w:r>
      <w:r w:rsidR="000A4B60" w:rsidRPr="0060060A">
        <w:t>две</w:t>
      </w:r>
      <w:r w:rsidRPr="0060060A">
        <w:t>) заявк</w:t>
      </w:r>
      <w:r w:rsidR="000A4B60" w:rsidRPr="0060060A">
        <w:t>и</w:t>
      </w:r>
      <w:r w:rsidRPr="0060060A">
        <w:t xml:space="preserve">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27) по Лоту № 27 – </w:t>
      </w:r>
      <w:r w:rsidR="000A4B60" w:rsidRPr="0060060A">
        <w:t>2 (две) заявки в бумажном виде;</w:t>
      </w:r>
    </w:p>
    <w:p w:rsidR="002E598D" w:rsidRPr="0060060A" w:rsidRDefault="00481BD5" w:rsidP="001C76C0">
      <w:pPr>
        <w:pStyle w:val="20"/>
        <w:shd w:val="clear" w:color="auto" w:fill="auto"/>
        <w:tabs>
          <w:tab w:val="left" w:leader="underscore" w:pos="2520"/>
        </w:tabs>
        <w:spacing w:before="0" w:after="0" w:line="240" w:lineRule="auto"/>
        <w:ind w:firstLine="709"/>
      </w:pPr>
      <w:r w:rsidRPr="0060060A">
        <w:t xml:space="preserve">28) по Лоту № 28 – </w:t>
      </w:r>
      <w:r w:rsidR="000A4B60" w:rsidRPr="0060060A">
        <w:t>2 (две)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29) по Лоту № 29 – </w:t>
      </w:r>
      <w:r w:rsidR="000A4B60" w:rsidRPr="0060060A">
        <w:t>2 (две)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30) по Лоту № 30 – </w:t>
      </w:r>
      <w:r w:rsidR="000A4B60" w:rsidRPr="0060060A">
        <w:t>2 (две)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31) по Лоту № 31 – </w:t>
      </w:r>
      <w:r w:rsidR="000A4B60" w:rsidRPr="0060060A">
        <w:t>2 (две) заявки в бумажном виде;</w:t>
      </w:r>
    </w:p>
    <w:p w:rsidR="00481BD5" w:rsidRPr="0060060A" w:rsidRDefault="00481BD5" w:rsidP="001C76C0">
      <w:pPr>
        <w:pStyle w:val="20"/>
        <w:shd w:val="clear" w:color="auto" w:fill="auto"/>
        <w:tabs>
          <w:tab w:val="left" w:leader="underscore" w:pos="2520"/>
        </w:tabs>
        <w:spacing w:before="0" w:after="0" w:line="240" w:lineRule="auto"/>
        <w:ind w:firstLine="709"/>
      </w:pPr>
      <w:r w:rsidRPr="0060060A">
        <w:t xml:space="preserve">32) по Лоту № 32 – </w:t>
      </w:r>
      <w:r w:rsidR="000A4B60" w:rsidRPr="0060060A">
        <w:t>2 (две) заявки в бумажном виде;</w:t>
      </w:r>
    </w:p>
    <w:p w:rsidR="003F7BA5" w:rsidRPr="0060060A" w:rsidRDefault="003F7BA5" w:rsidP="003F7BA5">
      <w:pPr>
        <w:pStyle w:val="20"/>
        <w:shd w:val="clear" w:color="auto" w:fill="auto"/>
        <w:tabs>
          <w:tab w:val="left" w:leader="underscore" w:pos="2520"/>
        </w:tabs>
        <w:spacing w:before="0" w:after="0" w:line="240" w:lineRule="auto"/>
        <w:ind w:firstLine="709"/>
      </w:pPr>
      <w:r w:rsidRPr="0060060A">
        <w:t>3</w:t>
      </w:r>
      <w:r w:rsidR="002E2728" w:rsidRPr="0060060A">
        <w:t>3</w:t>
      </w:r>
      <w:r w:rsidRPr="0060060A">
        <w:t>) по Лоту № 3</w:t>
      </w:r>
      <w:r w:rsidR="000A4B60" w:rsidRPr="0060060A">
        <w:t>3</w:t>
      </w:r>
      <w:r w:rsidRPr="0060060A">
        <w:t xml:space="preserve"> – </w:t>
      </w:r>
      <w:r w:rsidR="000A4B60" w:rsidRPr="0060060A">
        <w:t>2 (две) заявки в бумажном виде;</w:t>
      </w:r>
    </w:p>
    <w:p w:rsidR="003F7BA5" w:rsidRPr="0060060A" w:rsidRDefault="003F7BA5" w:rsidP="003F7BA5">
      <w:pPr>
        <w:pStyle w:val="20"/>
        <w:shd w:val="clear" w:color="auto" w:fill="auto"/>
        <w:tabs>
          <w:tab w:val="left" w:leader="underscore" w:pos="2520"/>
        </w:tabs>
        <w:spacing w:before="0" w:after="0" w:line="240" w:lineRule="auto"/>
        <w:ind w:firstLine="709"/>
      </w:pPr>
      <w:r w:rsidRPr="0060060A">
        <w:t>3</w:t>
      </w:r>
      <w:r w:rsidR="002E2728" w:rsidRPr="0060060A">
        <w:t>4</w:t>
      </w:r>
      <w:r w:rsidRPr="0060060A">
        <w:t>) по Лоту № 3</w:t>
      </w:r>
      <w:r w:rsidR="000A4B60" w:rsidRPr="0060060A">
        <w:t>4</w:t>
      </w:r>
      <w:r w:rsidRPr="0060060A">
        <w:t xml:space="preserve"> – </w:t>
      </w:r>
      <w:r w:rsidR="000A4B60" w:rsidRPr="0060060A">
        <w:t>2 (две) заявки в бумажном виде;</w:t>
      </w:r>
    </w:p>
    <w:p w:rsidR="000D4880" w:rsidRDefault="003F7BA5" w:rsidP="00EF5BF2">
      <w:pPr>
        <w:pStyle w:val="20"/>
        <w:shd w:val="clear" w:color="auto" w:fill="auto"/>
        <w:tabs>
          <w:tab w:val="left" w:leader="underscore" w:pos="2520"/>
        </w:tabs>
        <w:spacing w:before="0" w:after="0" w:line="240" w:lineRule="auto"/>
        <w:ind w:firstLine="709"/>
      </w:pPr>
      <w:r w:rsidRPr="0060060A">
        <w:t>3</w:t>
      </w:r>
      <w:r w:rsidR="002E2728" w:rsidRPr="0060060A">
        <w:t>5</w:t>
      </w:r>
      <w:r w:rsidRPr="0060060A">
        <w:t>) по Лоту № 3</w:t>
      </w:r>
      <w:r w:rsidR="000A4B60" w:rsidRPr="0060060A">
        <w:t>5</w:t>
      </w:r>
      <w:r w:rsidRPr="0060060A">
        <w:t xml:space="preserve"> – </w:t>
      </w:r>
      <w:r w:rsidR="000A4B60" w:rsidRPr="0060060A">
        <w:t>2 (две) заявки в бумажном виде</w:t>
      </w:r>
      <w:r w:rsidR="003D7E08" w:rsidRPr="0060060A">
        <w:t>.</w:t>
      </w:r>
    </w:p>
    <w:p w:rsidR="003F7BA5" w:rsidRDefault="003F7BA5" w:rsidP="001C76C0">
      <w:pPr>
        <w:pStyle w:val="20"/>
        <w:shd w:val="clear" w:color="auto" w:fill="auto"/>
        <w:tabs>
          <w:tab w:val="left" w:leader="underscore" w:pos="2520"/>
        </w:tabs>
        <w:spacing w:before="0" w:after="0" w:line="240" w:lineRule="auto"/>
        <w:ind w:firstLine="709"/>
      </w:pPr>
    </w:p>
    <w:p w:rsidR="0094669A" w:rsidRDefault="0094669A" w:rsidP="00DB5378">
      <w:pPr>
        <w:pStyle w:val="20"/>
        <w:shd w:val="clear" w:color="auto" w:fill="auto"/>
        <w:spacing w:before="0" w:after="0" w:line="240" w:lineRule="auto"/>
        <w:ind w:firstLine="601"/>
      </w:pPr>
      <w:r>
        <w:t>4.</w:t>
      </w:r>
      <w:r w:rsidR="00C825CF">
        <w:t xml:space="preserve"> </w:t>
      </w:r>
      <w:r w:rsidR="003B13C0" w:rsidRPr="003B13C0">
        <w:t>В процессе проведения процедуры вскрытия конвертов с заявками на участие в открытом аукционе велась аудио- и видеозапись</w:t>
      </w:r>
      <w:r w:rsidR="00C825CF">
        <w:t>.</w:t>
      </w:r>
    </w:p>
    <w:p w:rsidR="0094669A" w:rsidRDefault="0094669A" w:rsidP="00DB5378">
      <w:pPr>
        <w:pStyle w:val="20"/>
        <w:shd w:val="clear" w:color="auto" w:fill="auto"/>
        <w:spacing w:before="0" w:after="0" w:line="240" w:lineRule="auto"/>
        <w:ind w:firstLine="601"/>
      </w:pPr>
    </w:p>
    <w:p w:rsidR="007341C3" w:rsidRDefault="0094669A" w:rsidP="00DB5378">
      <w:pPr>
        <w:pStyle w:val="20"/>
        <w:spacing w:before="0" w:after="0" w:line="240" w:lineRule="auto"/>
        <w:ind w:firstLine="601"/>
      </w:pPr>
      <w:r>
        <w:t>5.</w:t>
      </w:r>
      <w:r w:rsidR="00DB5378">
        <w:t xml:space="preserve"> </w:t>
      </w:r>
      <w:r w:rsidR="00342115" w:rsidRPr="00342115">
        <w:t>На процедуре вскрытия конвертов с заявками на участие в открытом аукционе присутствовали участники открытого аукциона и (или) их представители, подавшие заявки на участие в открытом аукционе, представившие документ, удостоверяющий личность, документ, подтверждающий полномочия на представление интересов участников открытого аукциона на процедуре вскрытия конвертов с заявками на участие в открытом аукционе, зарегистрированные в журнале регистрации участников открытого аукциона и (или) их представителей, подавших заявки на участие в открытом аукционе, присутствующих на процедуре вскрытия конвертов на участие в открытом аукционе и (или) открытия доступа к поданным в форме электронных документов заявкам (Приложение № 1 к настоящему Протоколу).</w:t>
      </w:r>
    </w:p>
    <w:p w:rsidR="0094669A" w:rsidRDefault="0094669A" w:rsidP="00DB5378">
      <w:pPr>
        <w:pStyle w:val="20"/>
        <w:spacing w:before="0" w:after="0" w:line="240" w:lineRule="auto"/>
        <w:ind w:firstLine="601"/>
      </w:pPr>
    </w:p>
    <w:p w:rsidR="0094669A" w:rsidRDefault="0094669A" w:rsidP="00DB5378">
      <w:pPr>
        <w:pStyle w:val="20"/>
        <w:shd w:val="clear" w:color="auto" w:fill="auto"/>
        <w:spacing w:before="0" w:after="0" w:line="240" w:lineRule="auto"/>
        <w:ind w:firstLine="601"/>
      </w:pPr>
      <w:r>
        <w:t>6.</w:t>
      </w:r>
      <w:r w:rsidR="00DB5378">
        <w:t xml:space="preserve"> </w:t>
      </w:r>
      <w:r w:rsidR="00342115" w:rsidRPr="00342115">
        <w:t xml:space="preserve">Члены комиссии, а также участники закупки и (или) их представители, подавшие заявки на участие в открытом аукционе, убедились в целостности </w:t>
      </w:r>
      <w:r w:rsidR="00342115" w:rsidRPr="00342115">
        <w:lastRenderedPageBreak/>
        <w:t>конвертов и (или) поданных в форме электронных документов заявок на участие в открытом аукционе.</w:t>
      </w:r>
    </w:p>
    <w:p w:rsidR="00F366E1" w:rsidRDefault="00F366E1" w:rsidP="005954E3">
      <w:pPr>
        <w:pStyle w:val="20"/>
        <w:spacing w:before="0" w:after="0" w:line="240" w:lineRule="auto"/>
        <w:ind w:firstLine="601"/>
      </w:pPr>
    </w:p>
    <w:p w:rsidR="00DB5378" w:rsidRDefault="0094669A" w:rsidP="00B54312">
      <w:pPr>
        <w:pStyle w:val="20"/>
        <w:spacing w:before="0" w:after="0" w:line="240" w:lineRule="auto"/>
        <w:ind w:firstLine="601"/>
      </w:pPr>
      <w:r>
        <w:t>7.</w:t>
      </w:r>
      <w:r w:rsidR="00DB5378">
        <w:t xml:space="preserve"> </w:t>
      </w:r>
      <w:r w:rsidR="00342115" w:rsidRPr="00342115">
        <w:t>Перед вскрытием конвертов с заявками на участие в открытом аукционе и (или) открытием доступа к поданным в форме электронных документов заявкам комиссия объявила участникам открытого аукциона и (или) их представителям, а также всем присутствующим о возможности подачи заявок на участие в открытом аукционе или отзыва поданных ранее заявок на участие в открытом аукционе. Комиссия объявила о последствиях подачи 2 (двух) и более заявок на участие в открытом аукционе.</w:t>
      </w:r>
    </w:p>
    <w:p w:rsidR="0028645A" w:rsidRDefault="0028645A" w:rsidP="0028645A">
      <w:pPr>
        <w:pStyle w:val="20"/>
        <w:spacing w:before="0" w:after="0" w:line="240" w:lineRule="auto"/>
        <w:ind w:firstLine="601"/>
      </w:pPr>
      <w:r w:rsidRPr="0028645A">
        <w:t>Информация о дополнительно представленных заявках на участие в открытом аукционе непосредственно перед вскрытием конвертов с заявками на участие в открытом аукционе, информация об отзыве и (или) изменении уже поданных заявок на участие в открытом аукционе</w:t>
      </w:r>
      <w:r>
        <w:t xml:space="preserve"> отсутствует.</w:t>
      </w:r>
    </w:p>
    <w:p w:rsidR="00DB5378" w:rsidRDefault="00DB5378" w:rsidP="0028645A">
      <w:pPr>
        <w:pStyle w:val="20"/>
        <w:spacing w:before="0" w:after="0" w:line="240" w:lineRule="auto"/>
        <w:ind w:firstLine="601"/>
      </w:pPr>
    </w:p>
    <w:p w:rsidR="000375C3" w:rsidRDefault="0094669A" w:rsidP="0028645A">
      <w:pPr>
        <w:pStyle w:val="20"/>
        <w:spacing w:before="0" w:after="0" w:line="240" w:lineRule="auto"/>
        <w:ind w:firstLine="697"/>
      </w:pPr>
      <w:r>
        <w:t xml:space="preserve">8. </w:t>
      </w:r>
      <w:r w:rsidR="0028645A">
        <w:t>Комиссией осуществлена регистрация поданных заявок на участие в открытом аукционе в порядке очередности их поступления</w:t>
      </w:r>
      <w:r w:rsidR="00BD7E0E">
        <w:t>:</w:t>
      </w:r>
    </w:p>
    <w:p w:rsidR="000172D6" w:rsidRDefault="000172D6" w:rsidP="0028645A">
      <w:pPr>
        <w:pStyle w:val="20"/>
        <w:spacing w:before="0" w:after="0" w:line="240" w:lineRule="auto"/>
        <w:ind w:firstLine="697"/>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16"/>
        <w:gridCol w:w="2268"/>
        <w:gridCol w:w="3260"/>
        <w:gridCol w:w="2104"/>
      </w:tblGrid>
      <w:tr w:rsidR="00A11D14" w:rsidRPr="003D4BA2" w:rsidTr="003D4BA2">
        <w:trPr>
          <w:trHeight w:hRule="exact" w:val="2875"/>
          <w:jc w:val="center"/>
        </w:trPr>
        <w:tc>
          <w:tcPr>
            <w:tcW w:w="2016" w:type="dxa"/>
            <w:shd w:val="clear" w:color="auto" w:fill="FFFFFF"/>
            <w:vAlign w:val="center"/>
          </w:tcPr>
          <w:p w:rsidR="00A11D14" w:rsidRPr="003D4BA2" w:rsidRDefault="00A11D14" w:rsidP="00296D70">
            <w:pPr>
              <w:spacing w:line="264" w:lineRule="auto"/>
              <w:ind w:left="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 xml:space="preserve">Регистрационный номер заявки на участие в открытом аукционе (извещение </w:t>
            </w:r>
            <w:r w:rsidR="004D341E" w:rsidRPr="003D4BA2">
              <w:rPr>
                <w:rFonts w:ascii="Times New Roman" w:eastAsia="Times New Roman" w:hAnsi="Times New Roman" w:cs="Times New Roman"/>
                <w:sz w:val="22"/>
                <w:szCs w:val="22"/>
              </w:rPr>
              <w:t>№ 1 (202</w:t>
            </w:r>
            <w:r w:rsidR="00296D70">
              <w:rPr>
                <w:rFonts w:ascii="Times New Roman" w:eastAsia="Times New Roman" w:hAnsi="Times New Roman" w:cs="Times New Roman"/>
                <w:sz w:val="22"/>
                <w:szCs w:val="22"/>
              </w:rPr>
              <w:t>5</w:t>
            </w:r>
            <w:r w:rsidR="004D341E" w:rsidRPr="003D4BA2">
              <w:rPr>
                <w:rFonts w:ascii="Times New Roman" w:eastAsia="Times New Roman" w:hAnsi="Times New Roman" w:cs="Times New Roman"/>
                <w:sz w:val="22"/>
                <w:szCs w:val="22"/>
              </w:rPr>
              <w:t>/</w:t>
            </w:r>
            <w:r w:rsidR="00296D70">
              <w:rPr>
                <w:rFonts w:ascii="Times New Roman" w:eastAsia="Times New Roman" w:hAnsi="Times New Roman" w:cs="Times New Roman"/>
                <w:sz w:val="22"/>
                <w:szCs w:val="22"/>
              </w:rPr>
              <w:t>12</w:t>
            </w:r>
            <w:r w:rsidR="004D341E" w:rsidRPr="003D4BA2">
              <w:rPr>
                <w:rFonts w:ascii="Times New Roman" w:eastAsia="Times New Roman" w:hAnsi="Times New Roman" w:cs="Times New Roman"/>
                <w:sz w:val="22"/>
                <w:szCs w:val="22"/>
              </w:rPr>
              <w:t xml:space="preserve">) (централизованная закупка) от </w:t>
            </w:r>
            <w:r w:rsidR="00296D70">
              <w:rPr>
                <w:rFonts w:ascii="Times New Roman" w:eastAsia="Times New Roman" w:hAnsi="Times New Roman" w:cs="Times New Roman"/>
                <w:sz w:val="22"/>
                <w:szCs w:val="22"/>
              </w:rPr>
              <w:t>10</w:t>
            </w:r>
            <w:r w:rsidR="004D341E" w:rsidRPr="003D4BA2">
              <w:rPr>
                <w:rFonts w:ascii="Times New Roman" w:eastAsia="Times New Roman" w:hAnsi="Times New Roman" w:cs="Times New Roman"/>
                <w:sz w:val="22"/>
                <w:szCs w:val="22"/>
              </w:rPr>
              <w:t xml:space="preserve"> </w:t>
            </w:r>
            <w:r w:rsidR="00296D70">
              <w:rPr>
                <w:rFonts w:ascii="Times New Roman" w:eastAsia="Times New Roman" w:hAnsi="Times New Roman" w:cs="Times New Roman"/>
                <w:sz w:val="22"/>
                <w:szCs w:val="22"/>
              </w:rPr>
              <w:t>октя</w:t>
            </w:r>
            <w:r w:rsidR="004D341E" w:rsidRPr="003D4BA2">
              <w:rPr>
                <w:rFonts w:ascii="Times New Roman" w:eastAsia="Times New Roman" w:hAnsi="Times New Roman" w:cs="Times New Roman"/>
                <w:sz w:val="22"/>
                <w:szCs w:val="22"/>
              </w:rPr>
              <w:t>бря 202</w:t>
            </w:r>
            <w:r w:rsidR="00296D70">
              <w:rPr>
                <w:rFonts w:ascii="Times New Roman" w:eastAsia="Times New Roman" w:hAnsi="Times New Roman" w:cs="Times New Roman"/>
                <w:sz w:val="22"/>
                <w:szCs w:val="22"/>
              </w:rPr>
              <w:t>5</w:t>
            </w:r>
            <w:r w:rsidR="004D341E" w:rsidRPr="003D4BA2">
              <w:rPr>
                <w:rFonts w:ascii="Times New Roman" w:eastAsia="Times New Roman" w:hAnsi="Times New Roman" w:cs="Times New Roman"/>
                <w:sz w:val="22"/>
                <w:szCs w:val="22"/>
              </w:rPr>
              <w:t xml:space="preserve"> год</w:t>
            </w:r>
            <w:r w:rsidR="000172D6" w:rsidRPr="003D4BA2">
              <w:rPr>
                <w:rFonts w:ascii="Times New Roman" w:eastAsia="Times New Roman" w:hAnsi="Times New Roman" w:cs="Times New Roman"/>
                <w:sz w:val="22"/>
                <w:szCs w:val="22"/>
              </w:rPr>
              <w:t>а</w:t>
            </w:r>
            <w:r w:rsidRPr="003D4BA2">
              <w:rPr>
                <w:rFonts w:ascii="Times New Roman" w:eastAsia="Times New Roman" w:hAnsi="Times New Roman" w:cs="Times New Roman"/>
                <w:sz w:val="22"/>
                <w:szCs w:val="22"/>
              </w:rPr>
              <w:t>)</w:t>
            </w:r>
          </w:p>
        </w:tc>
        <w:tc>
          <w:tcPr>
            <w:tcW w:w="2268" w:type="dxa"/>
            <w:shd w:val="clear" w:color="auto" w:fill="FFFFFF"/>
            <w:vAlign w:val="center"/>
          </w:tcPr>
          <w:p w:rsidR="00A11D14" w:rsidRPr="003D4BA2" w:rsidRDefault="00A11D14" w:rsidP="003D4BA2">
            <w:pPr>
              <w:spacing w:line="264" w:lineRule="auto"/>
              <w:ind w:left="22" w:hanging="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Дата и время подачи заявки на участие в открытом аукционе</w:t>
            </w:r>
          </w:p>
        </w:tc>
        <w:tc>
          <w:tcPr>
            <w:tcW w:w="3260" w:type="dxa"/>
            <w:shd w:val="clear" w:color="auto" w:fill="FFFFFF"/>
            <w:vAlign w:val="center"/>
          </w:tcPr>
          <w:p w:rsidR="00A11D14" w:rsidRPr="003D4BA2" w:rsidRDefault="00A11D14" w:rsidP="003D4BA2">
            <w:pPr>
              <w:spacing w:line="264" w:lineRule="auto"/>
              <w:ind w:left="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2104" w:type="dxa"/>
            <w:shd w:val="clear" w:color="auto" w:fill="FFFFFF"/>
            <w:vAlign w:val="center"/>
          </w:tcPr>
          <w:p w:rsidR="00A11D14" w:rsidRPr="003D4BA2" w:rsidRDefault="00A11D14" w:rsidP="003D4BA2">
            <w:pPr>
              <w:spacing w:line="269" w:lineRule="auto"/>
              <w:ind w:left="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 лотов, по которым</w:t>
            </w:r>
          </w:p>
          <w:p w:rsidR="00A11D14" w:rsidRPr="003D4BA2" w:rsidRDefault="00A11D14" w:rsidP="003D4BA2">
            <w:pPr>
              <w:spacing w:line="269" w:lineRule="auto"/>
              <w:ind w:left="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подана заявка</w:t>
            </w:r>
          </w:p>
          <w:p w:rsidR="00A11D14" w:rsidRPr="003D4BA2" w:rsidRDefault="00A11D14" w:rsidP="003D4BA2">
            <w:pPr>
              <w:spacing w:line="269" w:lineRule="auto"/>
              <w:ind w:left="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на участие в открытом</w:t>
            </w:r>
          </w:p>
          <w:p w:rsidR="00A11D14" w:rsidRPr="003D4BA2" w:rsidRDefault="00A11D14" w:rsidP="003D4BA2">
            <w:pPr>
              <w:spacing w:line="269" w:lineRule="auto"/>
              <w:ind w:left="22"/>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аукционе</w:t>
            </w:r>
          </w:p>
        </w:tc>
      </w:tr>
      <w:tr w:rsidR="00A11D14" w:rsidRPr="003D4BA2" w:rsidTr="003D4BA2">
        <w:trPr>
          <w:trHeight w:hRule="exact" w:val="704"/>
          <w:jc w:val="center"/>
        </w:trPr>
        <w:tc>
          <w:tcPr>
            <w:tcW w:w="2016" w:type="dxa"/>
            <w:shd w:val="clear" w:color="auto" w:fill="FFFFFF"/>
            <w:vAlign w:val="center"/>
          </w:tcPr>
          <w:p w:rsidR="00A11D14" w:rsidRPr="003D4BA2" w:rsidRDefault="00A11D14" w:rsidP="007E2B9C">
            <w:pPr>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1</w:t>
            </w:r>
          </w:p>
        </w:tc>
        <w:tc>
          <w:tcPr>
            <w:tcW w:w="2268" w:type="dxa"/>
            <w:shd w:val="clear" w:color="auto" w:fill="FFFFFF"/>
            <w:vAlign w:val="center"/>
          </w:tcPr>
          <w:p w:rsidR="00A11D14" w:rsidRPr="003D4BA2" w:rsidRDefault="00A11D14" w:rsidP="00296D70">
            <w:pPr>
              <w:jc w:val="center"/>
              <w:rPr>
                <w:rFonts w:ascii="Times New Roman" w:eastAsia="Times New Roman" w:hAnsi="Times New Roman" w:cs="Times New Roman"/>
                <w:color w:val="auto"/>
                <w:sz w:val="22"/>
                <w:szCs w:val="22"/>
              </w:rPr>
            </w:pPr>
            <w:r w:rsidRPr="003D4BA2">
              <w:rPr>
                <w:rFonts w:ascii="Times New Roman" w:eastAsia="Times New Roman" w:hAnsi="Times New Roman" w:cs="Times New Roman"/>
                <w:sz w:val="22"/>
                <w:szCs w:val="22"/>
              </w:rPr>
              <w:t xml:space="preserve">дата: </w:t>
            </w:r>
            <w:r w:rsidR="00296D70">
              <w:rPr>
                <w:rFonts w:ascii="Times New Roman" w:eastAsia="Times New Roman" w:hAnsi="Times New Roman" w:cs="Times New Roman"/>
                <w:sz w:val="22"/>
                <w:szCs w:val="22"/>
              </w:rPr>
              <w:t>16</w:t>
            </w:r>
            <w:r w:rsidRPr="003D4BA2">
              <w:rPr>
                <w:rFonts w:ascii="Times New Roman" w:eastAsia="Times New Roman" w:hAnsi="Times New Roman" w:cs="Times New Roman"/>
                <w:sz w:val="22"/>
                <w:szCs w:val="22"/>
              </w:rPr>
              <w:t>.</w:t>
            </w:r>
            <w:r w:rsidR="00623F15" w:rsidRPr="003D4BA2">
              <w:rPr>
                <w:rFonts w:ascii="Times New Roman" w:eastAsia="Times New Roman" w:hAnsi="Times New Roman" w:cs="Times New Roman"/>
                <w:sz w:val="22"/>
                <w:szCs w:val="22"/>
              </w:rPr>
              <w:t>1</w:t>
            </w:r>
            <w:r w:rsidR="00296D70">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sidR="00296D70">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 xml:space="preserve">г.; время: </w:t>
            </w:r>
            <w:r w:rsidR="00296D70">
              <w:rPr>
                <w:rFonts w:ascii="Times New Roman" w:eastAsia="Times New Roman" w:hAnsi="Times New Roman" w:cs="Times New Roman"/>
                <w:sz w:val="22"/>
                <w:szCs w:val="22"/>
              </w:rPr>
              <w:t>14</w:t>
            </w:r>
            <w:r w:rsidRPr="003D4BA2">
              <w:rPr>
                <w:rFonts w:ascii="Times New Roman" w:eastAsia="Times New Roman" w:hAnsi="Times New Roman" w:cs="Times New Roman"/>
                <w:sz w:val="22"/>
                <w:szCs w:val="22"/>
              </w:rPr>
              <w:t>:</w:t>
            </w:r>
            <w:r w:rsidR="00296D70">
              <w:rPr>
                <w:rFonts w:ascii="Times New Roman" w:eastAsia="Times New Roman" w:hAnsi="Times New Roman" w:cs="Times New Roman"/>
                <w:sz w:val="22"/>
                <w:szCs w:val="22"/>
              </w:rPr>
              <w:t>48</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296D70" w:rsidRDefault="00296D70" w:rsidP="007E2B9C">
            <w:pPr>
              <w:jc w:val="center"/>
              <w:rPr>
                <w:rFonts w:ascii="Times New Roman" w:eastAsia="Times New Roman" w:hAnsi="Times New Roman" w:cs="Times New Roman"/>
                <w:sz w:val="22"/>
                <w:szCs w:val="22"/>
              </w:rPr>
            </w:pPr>
          </w:p>
          <w:p w:rsidR="00296D70" w:rsidRDefault="00296D70"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ООО «Полюс-Агро»</w:t>
            </w:r>
          </w:p>
          <w:p w:rsidR="00A11D14" w:rsidRPr="003D4BA2" w:rsidRDefault="00A11D14" w:rsidP="007E2B9C">
            <w:pPr>
              <w:jc w:val="center"/>
              <w:rPr>
                <w:rFonts w:ascii="Times New Roman" w:eastAsia="Times New Roman" w:hAnsi="Times New Roman" w:cs="Times New Roman"/>
                <w:color w:val="auto"/>
                <w:sz w:val="22"/>
                <w:szCs w:val="22"/>
              </w:rPr>
            </w:pPr>
          </w:p>
        </w:tc>
        <w:tc>
          <w:tcPr>
            <w:tcW w:w="2104" w:type="dxa"/>
            <w:shd w:val="clear" w:color="auto" w:fill="FFFFFF"/>
            <w:vAlign w:val="center"/>
          </w:tcPr>
          <w:p w:rsidR="00A11D14" w:rsidRPr="002C3A1A" w:rsidRDefault="0066379A" w:rsidP="0066379A">
            <w:pPr>
              <w:ind w:left="80"/>
              <w:jc w:val="center"/>
              <w:rPr>
                <w:rFonts w:ascii="Times New Roman" w:eastAsia="Times New Roman" w:hAnsi="Times New Roman" w:cs="Times New Roman"/>
                <w:color w:val="auto"/>
                <w:sz w:val="22"/>
                <w:szCs w:val="22"/>
              </w:rPr>
            </w:pPr>
            <w:r w:rsidRPr="002C3A1A">
              <w:rPr>
                <w:rFonts w:ascii="Times New Roman" w:eastAsia="Times New Roman" w:hAnsi="Times New Roman" w:cs="Times New Roman"/>
                <w:color w:val="auto"/>
                <w:sz w:val="22"/>
                <w:szCs w:val="22"/>
              </w:rPr>
              <w:t>№ 6-20</w:t>
            </w:r>
          </w:p>
        </w:tc>
      </w:tr>
      <w:tr w:rsidR="00342115" w:rsidRPr="003D4BA2" w:rsidTr="003D4BA2">
        <w:trPr>
          <w:trHeight w:val="105"/>
          <w:jc w:val="center"/>
        </w:trPr>
        <w:tc>
          <w:tcPr>
            <w:tcW w:w="2016" w:type="dxa"/>
            <w:shd w:val="clear" w:color="auto" w:fill="FFFFFF"/>
            <w:vAlign w:val="center"/>
          </w:tcPr>
          <w:p w:rsidR="00342115" w:rsidRPr="003D4BA2" w:rsidRDefault="00342115"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2</w:t>
            </w:r>
          </w:p>
        </w:tc>
        <w:tc>
          <w:tcPr>
            <w:tcW w:w="2268" w:type="dxa"/>
            <w:shd w:val="clear" w:color="auto" w:fill="FFFFFF"/>
            <w:vAlign w:val="center"/>
          </w:tcPr>
          <w:p w:rsidR="00342115" w:rsidRPr="003D4BA2" w:rsidRDefault="00342115" w:rsidP="00296D70">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 xml:space="preserve">дата: </w:t>
            </w:r>
            <w:r w:rsidR="00296D70">
              <w:rPr>
                <w:rFonts w:ascii="Times New Roman" w:eastAsia="Times New Roman" w:hAnsi="Times New Roman" w:cs="Times New Roman"/>
                <w:sz w:val="22"/>
                <w:szCs w:val="22"/>
              </w:rPr>
              <w:t>24</w:t>
            </w:r>
            <w:r w:rsidRPr="003D4BA2">
              <w:rPr>
                <w:rFonts w:ascii="Times New Roman" w:eastAsia="Times New Roman" w:hAnsi="Times New Roman" w:cs="Times New Roman"/>
                <w:sz w:val="22"/>
                <w:szCs w:val="22"/>
              </w:rPr>
              <w:t>.</w:t>
            </w:r>
            <w:r w:rsidR="004876C4" w:rsidRPr="003D4BA2">
              <w:rPr>
                <w:rFonts w:ascii="Times New Roman" w:eastAsia="Times New Roman" w:hAnsi="Times New Roman" w:cs="Times New Roman"/>
                <w:sz w:val="22"/>
                <w:szCs w:val="22"/>
              </w:rPr>
              <w:t>1</w:t>
            </w:r>
            <w:r w:rsidR="00296D70">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sidR="00296D70">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 xml:space="preserve">г.; время: </w:t>
            </w:r>
            <w:r w:rsidR="004876C4" w:rsidRPr="003D4BA2">
              <w:rPr>
                <w:rFonts w:ascii="Times New Roman" w:eastAsia="Times New Roman" w:hAnsi="Times New Roman" w:cs="Times New Roman"/>
                <w:sz w:val="22"/>
                <w:szCs w:val="22"/>
              </w:rPr>
              <w:t>0</w:t>
            </w:r>
            <w:r w:rsidR="00296D70">
              <w:rPr>
                <w:rFonts w:ascii="Times New Roman" w:eastAsia="Times New Roman" w:hAnsi="Times New Roman" w:cs="Times New Roman"/>
                <w:sz w:val="22"/>
                <w:szCs w:val="22"/>
              </w:rPr>
              <w:t>8</w:t>
            </w:r>
            <w:r w:rsidRPr="003D4BA2">
              <w:rPr>
                <w:rFonts w:ascii="Times New Roman" w:eastAsia="Times New Roman" w:hAnsi="Times New Roman" w:cs="Times New Roman"/>
                <w:sz w:val="22"/>
                <w:szCs w:val="22"/>
              </w:rPr>
              <w:t>:</w:t>
            </w:r>
            <w:r w:rsidR="00296D70">
              <w:rPr>
                <w:rFonts w:ascii="Times New Roman" w:eastAsia="Times New Roman" w:hAnsi="Times New Roman" w:cs="Times New Roman"/>
                <w:sz w:val="22"/>
                <w:szCs w:val="22"/>
              </w:rPr>
              <w:t>16</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342115" w:rsidRPr="003D4BA2" w:rsidRDefault="004876C4"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Индивидуальный предприниматель Негривода Николай Степанович</w:t>
            </w:r>
          </w:p>
        </w:tc>
        <w:tc>
          <w:tcPr>
            <w:tcW w:w="2104" w:type="dxa"/>
            <w:shd w:val="clear" w:color="auto" w:fill="FFFFFF"/>
            <w:vAlign w:val="center"/>
          </w:tcPr>
          <w:p w:rsidR="00342115" w:rsidRPr="002C3A1A" w:rsidRDefault="0066379A" w:rsidP="007E2B9C">
            <w:pPr>
              <w:ind w:left="80"/>
              <w:jc w:val="center"/>
              <w:rPr>
                <w:rFonts w:ascii="Times New Roman" w:eastAsia="Times New Roman" w:hAnsi="Times New Roman" w:cs="Times New Roman"/>
                <w:sz w:val="22"/>
                <w:szCs w:val="22"/>
              </w:rPr>
            </w:pPr>
            <w:r w:rsidRPr="002C3A1A">
              <w:rPr>
                <w:rFonts w:ascii="Times New Roman" w:eastAsia="Times New Roman" w:hAnsi="Times New Roman" w:cs="Times New Roman"/>
                <w:sz w:val="22"/>
                <w:szCs w:val="22"/>
              </w:rPr>
              <w:t>№ 21-25</w:t>
            </w:r>
          </w:p>
        </w:tc>
      </w:tr>
      <w:tr w:rsidR="00342115" w:rsidRPr="003D4BA2" w:rsidTr="003D4BA2">
        <w:trPr>
          <w:trHeight w:hRule="exact" w:val="1099"/>
          <w:jc w:val="center"/>
        </w:trPr>
        <w:tc>
          <w:tcPr>
            <w:tcW w:w="2016" w:type="dxa"/>
            <w:shd w:val="clear" w:color="auto" w:fill="FFFFFF"/>
            <w:vAlign w:val="center"/>
          </w:tcPr>
          <w:p w:rsidR="00342115" w:rsidRPr="003D4BA2" w:rsidRDefault="00342115"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3</w:t>
            </w:r>
          </w:p>
        </w:tc>
        <w:tc>
          <w:tcPr>
            <w:tcW w:w="2268" w:type="dxa"/>
            <w:shd w:val="clear" w:color="auto" w:fill="FFFFFF"/>
            <w:vAlign w:val="center"/>
          </w:tcPr>
          <w:p w:rsidR="00342115" w:rsidRPr="003D4BA2" w:rsidRDefault="00342115" w:rsidP="00296D70">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 xml:space="preserve">дата: </w:t>
            </w:r>
            <w:r w:rsidR="00296D70">
              <w:rPr>
                <w:rFonts w:ascii="Times New Roman" w:eastAsia="Times New Roman" w:hAnsi="Times New Roman" w:cs="Times New Roman"/>
                <w:sz w:val="22"/>
                <w:szCs w:val="22"/>
              </w:rPr>
              <w:t>24</w:t>
            </w:r>
            <w:r w:rsidRPr="003D4BA2">
              <w:rPr>
                <w:rFonts w:ascii="Times New Roman" w:eastAsia="Times New Roman" w:hAnsi="Times New Roman" w:cs="Times New Roman"/>
                <w:sz w:val="22"/>
                <w:szCs w:val="22"/>
              </w:rPr>
              <w:t>.1</w:t>
            </w:r>
            <w:r w:rsidR="00296D70">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sidR="00296D70">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 xml:space="preserve">г.; время: </w:t>
            </w:r>
            <w:r w:rsidR="004876C4" w:rsidRPr="003D4BA2">
              <w:rPr>
                <w:rFonts w:ascii="Times New Roman" w:eastAsia="Times New Roman" w:hAnsi="Times New Roman" w:cs="Times New Roman"/>
                <w:sz w:val="22"/>
                <w:szCs w:val="22"/>
              </w:rPr>
              <w:t>09</w:t>
            </w:r>
            <w:r w:rsidRPr="003D4BA2">
              <w:rPr>
                <w:rFonts w:ascii="Times New Roman" w:eastAsia="Times New Roman" w:hAnsi="Times New Roman" w:cs="Times New Roman"/>
                <w:sz w:val="22"/>
                <w:szCs w:val="22"/>
              </w:rPr>
              <w:t>:</w:t>
            </w:r>
            <w:r w:rsidR="00296D70">
              <w:rPr>
                <w:rFonts w:ascii="Times New Roman" w:eastAsia="Times New Roman" w:hAnsi="Times New Roman" w:cs="Times New Roman"/>
                <w:sz w:val="22"/>
                <w:szCs w:val="22"/>
              </w:rPr>
              <w:t>5</w:t>
            </w:r>
            <w:r w:rsidR="004876C4" w:rsidRPr="003D4BA2">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342115" w:rsidRPr="003D4BA2" w:rsidRDefault="00296D70"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ООО «Фикс»</w:t>
            </w:r>
          </w:p>
        </w:tc>
        <w:tc>
          <w:tcPr>
            <w:tcW w:w="2104" w:type="dxa"/>
            <w:shd w:val="clear" w:color="auto" w:fill="FFFFFF"/>
            <w:vAlign w:val="center"/>
          </w:tcPr>
          <w:p w:rsidR="00342115" w:rsidRPr="002C3A1A" w:rsidRDefault="0066379A" w:rsidP="0066379A">
            <w:pPr>
              <w:ind w:left="80"/>
              <w:jc w:val="center"/>
              <w:rPr>
                <w:rFonts w:ascii="Times New Roman" w:eastAsia="Times New Roman" w:hAnsi="Times New Roman" w:cs="Times New Roman"/>
                <w:sz w:val="22"/>
                <w:szCs w:val="22"/>
              </w:rPr>
            </w:pPr>
            <w:r w:rsidRPr="002C3A1A">
              <w:rPr>
                <w:rFonts w:ascii="Times New Roman" w:eastAsia="Times New Roman" w:hAnsi="Times New Roman" w:cs="Times New Roman"/>
                <w:sz w:val="22"/>
                <w:szCs w:val="22"/>
              </w:rPr>
              <w:t>№ 1-5, № 16-35</w:t>
            </w:r>
          </w:p>
        </w:tc>
      </w:tr>
      <w:tr w:rsidR="00342115" w:rsidRPr="003D4BA2" w:rsidTr="003D4BA2">
        <w:trPr>
          <w:trHeight w:hRule="exact" w:val="557"/>
          <w:jc w:val="center"/>
        </w:trPr>
        <w:tc>
          <w:tcPr>
            <w:tcW w:w="2016" w:type="dxa"/>
            <w:shd w:val="clear" w:color="auto" w:fill="FFFFFF"/>
            <w:vAlign w:val="center"/>
          </w:tcPr>
          <w:p w:rsidR="00342115" w:rsidRPr="003D4BA2" w:rsidRDefault="00342115"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4</w:t>
            </w:r>
          </w:p>
        </w:tc>
        <w:tc>
          <w:tcPr>
            <w:tcW w:w="2268" w:type="dxa"/>
            <w:shd w:val="clear" w:color="auto" w:fill="FFFFFF"/>
            <w:vAlign w:val="center"/>
          </w:tcPr>
          <w:p w:rsidR="00342115" w:rsidRPr="003D4BA2" w:rsidRDefault="00342115" w:rsidP="00296D70">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 xml:space="preserve">дата: </w:t>
            </w:r>
            <w:r w:rsidR="00296D70">
              <w:rPr>
                <w:rFonts w:ascii="Times New Roman" w:eastAsia="Times New Roman" w:hAnsi="Times New Roman" w:cs="Times New Roman"/>
                <w:sz w:val="22"/>
                <w:szCs w:val="22"/>
              </w:rPr>
              <w:t>27</w:t>
            </w:r>
            <w:r w:rsidRPr="003D4BA2">
              <w:rPr>
                <w:rFonts w:ascii="Times New Roman" w:eastAsia="Times New Roman" w:hAnsi="Times New Roman" w:cs="Times New Roman"/>
                <w:sz w:val="22"/>
                <w:szCs w:val="22"/>
              </w:rPr>
              <w:t>.</w:t>
            </w:r>
            <w:r w:rsidR="007F7E46" w:rsidRPr="003D4BA2">
              <w:rPr>
                <w:rFonts w:ascii="Times New Roman" w:eastAsia="Times New Roman" w:hAnsi="Times New Roman" w:cs="Times New Roman"/>
                <w:sz w:val="22"/>
                <w:szCs w:val="22"/>
              </w:rPr>
              <w:t>1</w:t>
            </w:r>
            <w:r w:rsidR="00296D70">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sidR="00296D70">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 xml:space="preserve">г.; время: </w:t>
            </w:r>
            <w:r w:rsidR="007F7E46" w:rsidRPr="003D4BA2">
              <w:rPr>
                <w:rFonts w:ascii="Times New Roman" w:eastAsia="Times New Roman" w:hAnsi="Times New Roman" w:cs="Times New Roman"/>
                <w:sz w:val="22"/>
                <w:szCs w:val="22"/>
              </w:rPr>
              <w:t>0</w:t>
            </w:r>
            <w:r w:rsidR="00296D70">
              <w:rPr>
                <w:rFonts w:ascii="Times New Roman" w:eastAsia="Times New Roman" w:hAnsi="Times New Roman" w:cs="Times New Roman"/>
                <w:sz w:val="22"/>
                <w:szCs w:val="22"/>
              </w:rPr>
              <w:t>8</w:t>
            </w:r>
            <w:r w:rsidRPr="003D4BA2">
              <w:rPr>
                <w:rFonts w:ascii="Times New Roman" w:eastAsia="Times New Roman" w:hAnsi="Times New Roman" w:cs="Times New Roman"/>
                <w:sz w:val="22"/>
                <w:szCs w:val="22"/>
              </w:rPr>
              <w:t>:</w:t>
            </w:r>
            <w:r w:rsidR="007F7E46" w:rsidRPr="003D4BA2">
              <w:rPr>
                <w:rFonts w:ascii="Times New Roman" w:eastAsia="Times New Roman" w:hAnsi="Times New Roman" w:cs="Times New Roman"/>
                <w:sz w:val="22"/>
                <w:szCs w:val="22"/>
              </w:rPr>
              <w:t>3</w:t>
            </w:r>
            <w:r w:rsidR="00296D70">
              <w:rPr>
                <w:rFonts w:ascii="Times New Roman" w:eastAsia="Times New Roman" w:hAnsi="Times New Roman" w:cs="Times New Roman"/>
                <w:sz w:val="22"/>
                <w:szCs w:val="22"/>
              </w:rPr>
              <w:t>2</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342115" w:rsidRPr="003D4BA2" w:rsidRDefault="007F7E46" w:rsidP="00296D70">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ООО «</w:t>
            </w:r>
            <w:r w:rsidR="00296D70">
              <w:rPr>
                <w:rFonts w:ascii="Times New Roman" w:eastAsia="Times New Roman" w:hAnsi="Times New Roman" w:cs="Times New Roman"/>
                <w:sz w:val="22"/>
                <w:szCs w:val="22"/>
              </w:rPr>
              <w:t>АртИнтер</w:t>
            </w:r>
            <w:r w:rsidRPr="003D4BA2">
              <w:rPr>
                <w:rFonts w:ascii="Times New Roman" w:eastAsia="Times New Roman" w:hAnsi="Times New Roman" w:cs="Times New Roman"/>
                <w:sz w:val="22"/>
                <w:szCs w:val="22"/>
              </w:rPr>
              <w:t>»</w:t>
            </w:r>
          </w:p>
        </w:tc>
        <w:tc>
          <w:tcPr>
            <w:tcW w:w="2104" w:type="dxa"/>
            <w:shd w:val="clear" w:color="auto" w:fill="FFFFFF"/>
            <w:vAlign w:val="center"/>
          </w:tcPr>
          <w:p w:rsidR="00342115" w:rsidRPr="002C3A1A" w:rsidRDefault="0066379A" w:rsidP="007E2B9C">
            <w:pPr>
              <w:ind w:left="80"/>
              <w:jc w:val="center"/>
              <w:rPr>
                <w:rFonts w:ascii="Times New Roman" w:eastAsia="Times New Roman" w:hAnsi="Times New Roman" w:cs="Times New Roman"/>
                <w:sz w:val="22"/>
                <w:szCs w:val="22"/>
              </w:rPr>
            </w:pPr>
            <w:r w:rsidRPr="002C3A1A">
              <w:rPr>
                <w:rFonts w:ascii="Times New Roman" w:eastAsia="Times New Roman" w:hAnsi="Times New Roman" w:cs="Times New Roman"/>
                <w:sz w:val="22"/>
                <w:szCs w:val="22"/>
              </w:rPr>
              <w:t>№ 1-10, № 31-35</w:t>
            </w:r>
          </w:p>
        </w:tc>
      </w:tr>
      <w:tr w:rsidR="00342115" w:rsidRPr="003D4BA2" w:rsidTr="003D4BA2">
        <w:trPr>
          <w:trHeight w:hRule="exact" w:val="551"/>
          <w:jc w:val="center"/>
        </w:trPr>
        <w:tc>
          <w:tcPr>
            <w:tcW w:w="2016" w:type="dxa"/>
            <w:shd w:val="clear" w:color="auto" w:fill="FFFFFF"/>
            <w:vAlign w:val="center"/>
          </w:tcPr>
          <w:p w:rsidR="00342115" w:rsidRPr="003D4BA2" w:rsidRDefault="00342115"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5</w:t>
            </w:r>
          </w:p>
        </w:tc>
        <w:tc>
          <w:tcPr>
            <w:tcW w:w="2268" w:type="dxa"/>
            <w:shd w:val="clear" w:color="auto" w:fill="FFFFFF"/>
            <w:vAlign w:val="center"/>
          </w:tcPr>
          <w:p w:rsidR="00342115" w:rsidRPr="003D4BA2" w:rsidRDefault="00342115" w:rsidP="00296D70">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 xml:space="preserve">дата: </w:t>
            </w:r>
            <w:r w:rsidR="00296D70">
              <w:rPr>
                <w:rFonts w:ascii="Times New Roman" w:eastAsia="Times New Roman" w:hAnsi="Times New Roman" w:cs="Times New Roman"/>
                <w:sz w:val="22"/>
                <w:szCs w:val="22"/>
              </w:rPr>
              <w:t>27</w:t>
            </w:r>
            <w:r w:rsidRPr="003D4BA2">
              <w:rPr>
                <w:rFonts w:ascii="Times New Roman" w:eastAsia="Times New Roman" w:hAnsi="Times New Roman" w:cs="Times New Roman"/>
                <w:sz w:val="22"/>
                <w:szCs w:val="22"/>
              </w:rPr>
              <w:t>.1</w:t>
            </w:r>
            <w:r w:rsidR="00296D70">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sidR="00296D70">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 xml:space="preserve">г.; время: </w:t>
            </w:r>
            <w:r w:rsidR="007F7E46" w:rsidRPr="003D4BA2">
              <w:rPr>
                <w:rFonts w:ascii="Times New Roman" w:eastAsia="Times New Roman" w:hAnsi="Times New Roman" w:cs="Times New Roman"/>
                <w:sz w:val="22"/>
                <w:szCs w:val="22"/>
              </w:rPr>
              <w:t>09</w:t>
            </w:r>
            <w:r w:rsidRPr="003D4BA2">
              <w:rPr>
                <w:rFonts w:ascii="Times New Roman" w:eastAsia="Times New Roman" w:hAnsi="Times New Roman" w:cs="Times New Roman"/>
                <w:sz w:val="22"/>
                <w:szCs w:val="22"/>
              </w:rPr>
              <w:t>:</w:t>
            </w:r>
            <w:r w:rsidR="007F7E46" w:rsidRPr="003D4BA2">
              <w:rPr>
                <w:rFonts w:ascii="Times New Roman" w:eastAsia="Times New Roman" w:hAnsi="Times New Roman" w:cs="Times New Roman"/>
                <w:sz w:val="22"/>
                <w:szCs w:val="22"/>
              </w:rPr>
              <w:t>4</w:t>
            </w:r>
            <w:r w:rsidR="00296D70">
              <w:rPr>
                <w:rFonts w:ascii="Times New Roman" w:eastAsia="Times New Roman" w:hAnsi="Times New Roman" w:cs="Times New Roman"/>
                <w:sz w:val="22"/>
                <w:szCs w:val="22"/>
              </w:rPr>
              <w:t>1</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342115" w:rsidRPr="003D4BA2" w:rsidRDefault="00C508B5" w:rsidP="00296D70">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ООО «</w:t>
            </w:r>
            <w:r w:rsidR="00296D70">
              <w:rPr>
                <w:rFonts w:ascii="Times New Roman" w:eastAsia="Times New Roman" w:hAnsi="Times New Roman" w:cs="Times New Roman"/>
                <w:sz w:val="22"/>
                <w:szCs w:val="22"/>
              </w:rPr>
              <w:t>Сейм</w:t>
            </w:r>
            <w:r w:rsidRPr="003D4BA2">
              <w:rPr>
                <w:rFonts w:ascii="Times New Roman" w:eastAsia="Times New Roman" w:hAnsi="Times New Roman" w:cs="Times New Roman"/>
                <w:sz w:val="22"/>
                <w:szCs w:val="22"/>
              </w:rPr>
              <w:t>»</w:t>
            </w:r>
          </w:p>
        </w:tc>
        <w:tc>
          <w:tcPr>
            <w:tcW w:w="2104" w:type="dxa"/>
            <w:shd w:val="clear" w:color="auto" w:fill="FFFFFF"/>
            <w:vAlign w:val="center"/>
          </w:tcPr>
          <w:p w:rsidR="00342115" w:rsidRPr="002C3A1A" w:rsidRDefault="0066379A" w:rsidP="007E2B9C">
            <w:pPr>
              <w:ind w:left="80"/>
              <w:jc w:val="center"/>
              <w:rPr>
                <w:rFonts w:ascii="Times New Roman" w:eastAsia="Times New Roman" w:hAnsi="Times New Roman" w:cs="Times New Roman"/>
                <w:sz w:val="22"/>
                <w:szCs w:val="22"/>
              </w:rPr>
            </w:pPr>
            <w:r w:rsidRPr="002C3A1A">
              <w:rPr>
                <w:rFonts w:ascii="Times New Roman" w:eastAsia="Times New Roman" w:hAnsi="Times New Roman" w:cs="Times New Roman"/>
                <w:sz w:val="22"/>
                <w:szCs w:val="22"/>
              </w:rPr>
              <w:t>№ 6-20</w:t>
            </w:r>
          </w:p>
        </w:tc>
      </w:tr>
      <w:tr w:rsidR="006E1665" w:rsidRPr="003D4BA2" w:rsidTr="006E1665">
        <w:trPr>
          <w:trHeight w:val="285"/>
          <w:jc w:val="center"/>
        </w:trPr>
        <w:tc>
          <w:tcPr>
            <w:tcW w:w="2016" w:type="dxa"/>
            <w:shd w:val="clear" w:color="auto" w:fill="FFFFFF"/>
            <w:vAlign w:val="center"/>
          </w:tcPr>
          <w:p w:rsidR="006E1665" w:rsidRPr="003D4BA2" w:rsidRDefault="006E1665"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6</w:t>
            </w:r>
          </w:p>
        </w:tc>
        <w:tc>
          <w:tcPr>
            <w:tcW w:w="2268" w:type="dxa"/>
            <w:shd w:val="clear" w:color="auto" w:fill="FFFFFF"/>
            <w:vAlign w:val="center"/>
          </w:tcPr>
          <w:p w:rsidR="006E1665" w:rsidRPr="003D4BA2" w:rsidRDefault="006E1665" w:rsidP="006E1665">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 xml:space="preserve">дата: </w:t>
            </w:r>
            <w:r>
              <w:rPr>
                <w:rFonts w:ascii="Times New Roman" w:eastAsia="Times New Roman" w:hAnsi="Times New Roman" w:cs="Times New Roman"/>
                <w:sz w:val="22"/>
                <w:szCs w:val="22"/>
              </w:rPr>
              <w:t>27</w:t>
            </w:r>
            <w:r w:rsidRPr="003D4BA2">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г.; время: 09:</w:t>
            </w:r>
            <w:r>
              <w:rPr>
                <w:rFonts w:ascii="Times New Roman" w:eastAsia="Times New Roman" w:hAnsi="Times New Roman" w:cs="Times New Roman"/>
                <w:sz w:val="22"/>
                <w:szCs w:val="22"/>
              </w:rPr>
              <w:t>42</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6E1665" w:rsidRPr="003D4BA2" w:rsidRDefault="006E1665" w:rsidP="007E2B9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ООО «Вектис»</w:t>
            </w:r>
          </w:p>
        </w:tc>
        <w:tc>
          <w:tcPr>
            <w:tcW w:w="2104" w:type="dxa"/>
            <w:shd w:val="clear" w:color="auto" w:fill="FFFFFF"/>
            <w:vAlign w:val="center"/>
          </w:tcPr>
          <w:p w:rsidR="006E1665" w:rsidRPr="002C3A1A" w:rsidRDefault="0066379A" w:rsidP="007E2B9C">
            <w:pPr>
              <w:ind w:left="80"/>
              <w:jc w:val="center"/>
              <w:rPr>
                <w:rFonts w:ascii="Times New Roman" w:eastAsia="Times New Roman" w:hAnsi="Times New Roman" w:cs="Times New Roman"/>
                <w:sz w:val="22"/>
                <w:szCs w:val="22"/>
              </w:rPr>
            </w:pPr>
            <w:r w:rsidRPr="002C3A1A">
              <w:rPr>
                <w:rFonts w:ascii="Times New Roman" w:eastAsia="Times New Roman" w:hAnsi="Times New Roman" w:cs="Times New Roman"/>
                <w:sz w:val="22"/>
                <w:szCs w:val="22"/>
              </w:rPr>
              <w:t>№ 16-20, № 26-30</w:t>
            </w:r>
          </w:p>
        </w:tc>
      </w:tr>
      <w:tr w:rsidR="006E1665" w:rsidRPr="003D4BA2" w:rsidTr="006E1665">
        <w:trPr>
          <w:trHeight w:hRule="exact" w:val="495"/>
          <w:jc w:val="center"/>
        </w:trPr>
        <w:tc>
          <w:tcPr>
            <w:tcW w:w="2016" w:type="dxa"/>
            <w:shd w:val="clear" w:color="auto" w:fill="FFFFFF"/>
            <w:vAlign w:val="center"/>
          </w:tcPr>
          <w:p w:rsidR="006E1665" w:rsidRPr="003D4BA2" w:rsidRDefault="006E1665" w:rsidP="007E2B9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w:t>
            </w:r>
          </w:p>
        </w:tc>
        <w:tc>
          <w:tcPr>
            <w:tcW w:w="2268" w:type="dxa"/>
            <w:shd w:val="clear" w:color="auto" w:fill="FFFFFF"/>
            <w:vAlign w:val="center"/>
          </w:tcPr>
          <w:p w:rsidR="006E1665" w:rsidRPr="003D4BA2" w:rsidRDefault="006E1665" w:rsidP="006E1665">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 xml:space="preserve">дата: </w:t>
            </w:r>
            <w:r>
              <w:rPr>
                <w:rFonts w:ascii="Times New Roman" w:eastAsia="Times New Roman" w:hAnsi="Times New Roman" w:cs="Times New Roman"/>
                <w:sz w:val="22"/>
                <w:szCs w:val="22"/>
              </w:rPr>
              <w:t>27</w:t>
            </w:r>
            <w:r w:rsidRPr="003D4BA2">
              <w:rPr>
                <w:rFonts w:ascii="Times New Roman" w:eastAsia="Times New Roman" w:hAnsi="Times New Roman" w:cs="Times New Roman"/>
                <w:sz w:val="22"/>
                <w:szCs w:val="22"/>
              </w:rPr>
              <w:t>.1</w:t>
            </w:r>
            <w:r>
              <w:rPr>
                <w:rFonts w:ascii="Times New Roman" w:eastAsia="Times New Roman" w:hAnsi="Times New Roman" w:cs="Times New Roman"/>
                <w:sz w:val="22"/>
                <w:szCs w:val="22"/>
              </w:rPr>
              <w:t>0</w:t>
            </w:r>
            <w:r w:rsidRPr="003D4BA2">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3D4BA2">
              <w:rPr>
                <w:rFonts w:ascii="Times New Roman" w:eastAsia="Times New Roman" w:hAnsi="Times New Roman" w:cs="Times New Roman"/>
                <w:sz w:val="22"/>
                <w:szCs w:val="22"/>
              </w:rPr>
              <w:t>г.; время: 09:</w:t>
            </w:r>
            <w:r>
              <w:rPr>
                <w:rFonts w:ascii="Times New Roman" w:eastAsia="Times New Roman" w:hAnsi="Times New Roman" w:cs="Times New Roman"/>
                <w:sz w:val="22"/>
                <w:szCs w:val="22"/>
              </w:rPr>
              <w:t>46</w:t>
            </w:r>
            <w:r w:rsidRPr="003D4BA2">
              <w:rPr>
                <w:rFonts w:ascii="Times New Roman" w:eastAsia="Times New Roman" w:hAnsi="Times New Roman" w:cs="Times New Roman"/>
                <w:sz w:val="22"/>
                <w:szCs w:val="22"/>
              </w:rPr>
              <w:t xml:space="preserve"> часов</w:t>
            </w:r>
          </w:p>
        </w:tc>
        <w:tc>
          <w:tcPr>
            <w:tcW w:w="3260" w:type="dxa"/>
            <w:shd w:val="clear" w:color="auto" w:fill="FFFFFF"/>
            <w:vAlign w:val="center"/>
          </w:tcPr>
          <w:p w:rsidR="006E1665" w:rsidRPr="003D4BA2" w:rsidRDefault="006E1665" w:rsidP="007E2B9C">
            <w:pPr>
              <w:jc w:val="center"/>
              <w:rPr>
                <w:rFonts w:ascii="Times New Roman" w:eastAsia="Times New Roman" w:hAnsi="Times New Roman" w:cs="Times New Roman"/>
                <w:sz w:val="22"/>
                <w:szCs w:val="22"/>
              </w:rPr>
            </w:pPr>
            <w:r w:rsidRPr="003D4BA2">
              <w:rPr>
                <w:rFonts w:ascii="Times New Roman" w:eastAsia="Times New Roman" w:hAnsi="Times New Roman" w:cs="Times New Roman"/>
                <w:sz w:val="22"/>
                <w:szCs w:val="22"/>
              </w:rPr>
              <w:t>ООО «Лендер Агроприм»</w:t>
            </w:r>
          </w:p>
        </w:tc>
        <w:tc>
          <w:tcPr>
            <w:tcW w:w="2104" w:type="dxa"/>
            <w:shd w:val="clear" w:color="auto" w:fill="FFFFFF"/>
            <w:vAlign w:val="center"/>
          </w:tcPr>
          <w:p w:rsidR="006E1665" w:rsidRPr="002C3A1A" w:rsidRDefault="0066379A" w:rsidP="007E2B9C">
            <w:pPr>
              <w:ind w:left="80"/>
              <w:jc w:val="center"/>
              <w:rPr>
                <w:rFonts w:ascii="Times New Roman" w:eastAsia="Times New Roman" w:hAnsi="Times New Roman" w:cs="Times New Roman"/>
                <w:sz w:val="22"/>
                <w:szCs w:val="22"/>
              </w:rPr>
            </w:pPr>
            <w:r w:rsidRPr="002C3A1A">
              <w:rPr>
                <w:rFonts w:ascii="Times New Roman" w:eastAsia="Times New Roman" w:hAnsi="Times New Roman" w:cs="Times New Roman"/>
                <w:sz w:val="22"/>
                <w:szCs w:val="22"/>
              </w:rPr>
              <w:t>№ 16</w:t>
            </w:r>
          </w:p>
        </w:tc>
      </w:tr>
    </w:tbl>
    <w:p w:rsidR="0061571D" w:rsidRDefault="0061571D" w:rsidP="002C74E9">
      <w:pPr>
        <w:pStyle w:val="20"/>
        <w:shd w:val="clear" w:color="auto" w:fill="auto"/>
        <w:tabs>
          <w:tab w:val="left" w:pos="984"/>
        </w:tabs>
        <w:spacing w:before="0" w:after="0" w:line="240" w:lineRule="auto"/>
        <w:ind w:firstLine="709"/>
      </w:pPr>
    </w:p>
    <w:p w:rsidR="0094380E" w:rsidRDefault="001203A1" w:rsidP="002C74E9">
      <w:pPr>
        <w:pStyle w:val="20"/>
        <w:shd w:val="clear" w:color="auto" w:fill="auto"/>
        <w:tabs>
          <w:tab w:val="left" w:pos="984"/>
        </w:tabs>
        <w:spacing w:before="0" w:after="0" w:line="240" w:lineRule="auto"/>
        <w:ind w:firstLine="709"/>
      </w:pPr>
      <w:r w:rsidRPr="000B0886">
        <w:t>9.</w:t>
      </w:r>
      <w:r w:rsidR="00A16C02" w:rsidRPr="000B0886">
        <w:t xml:space="preserve"> </w:t>
      </w:r>
      <w:r w:rsidR="000172D6" w:rsidRPr="000B0886">
        <w:t>Комиссией вскрыты конверты с заявками на участие в открытом аукционе в порядке их поступления.</w:t>
      </w:r>
    </w:p>
    <w:p w:rsidR="0094380E" w:rsidRDefault="0094380E" w:rsidP="002C74E9">
      <w:pPr>
        <w:rPr>
          <w:sz w:val="2"/>
          <w:szCs w:val="2"/>
        </w:rPr>
      </w:pPr>
    </w:p>
    <w:p w:rsidR="000D6B2A" w:rsidRDefault="000D6B2A" w:rsidP="002C74E9">
      <w:pPr>
        <w:tabs>
          <w:tab w:val="left" w:leader="underscore" w:pos="6349"/>
        </w:tabs>
        <w:ind w:firstLine="680"/>
        <w:jc w:val="both"/>
        <w:rPr>
          <w:rFonts w:ascii="Times New Roman" w:eastAsia="Times New Roman" w:hAnsi="Times New Roman" w:cs="Times New Roman"/>
          <w:color w:val="auto"/>
          <w:sz w:val="28"/>
          <w:szCs w:val="28"/>
        </w:rPr>
      </w:pPr>
    </w:p>
    <w:p w:rsidR="0061571D" w:rsidRDefault="0061571D" w:rsidP="002C74E9">
      <w:pPr>
        <w:tabs>
          <w:tab w:val="left" w:leader="underscore" w:pos="6349"/>
        </w:tabs>
        <w:ind w:firstLine="680"/>
        <w:jc w:val="both"/>
        <w:rPr>
          <w:rFonts w:ascii="Times New Roman" w:eastAsia="Times New Roman" w:hAnsi="Times New Roman" w:cs="Times New Roman"/>
          <w:color w:val="auto"/>
          <w:sz w:val="28"/>
          <w:szCs w:val="28"/>
        </w:rPr>
      </w:pPr>
    </w:p>
    <w:p w:rsidR="0061571D" w:rsidRDefault="0061571D" w:rsidP="002C74E9">
      <w:pPr>
        <w:tabs>
          <w:tab w:val="left" w:leader="underscore" w:pos="6349"/>
        </w:tabs>
        <w:ind w:firstLine="680"/>
        <w:jc w:val="both"/>
        <w:rPr>
          <w:rFonts w:ascii="Times New Roman" w:eastAsia="Times New Roman" w:hAnsi="Times New Roman" w:cs="Times New Roman"/>
          <w:color w:val="auto"/>
          <w:sz w:val="28"/>
          <w:szCs w:val="28"/>
        </w:rPr>
      </w:pPr>
    </w:p>
    <w:p w:rsidR="000B0886" w:rsidRDefault="000B0886" w:rsidP="000B0886">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lastRenderedPageBreak/>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1</w:t>
      </w:r>
    </w:p>
    <w:p w:rsidR="000B0886" w:rsidRDefault="000B0886" w:rsidP="000B0886">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78"/>
        <w:gridCol w:w="4992"/>
      </w:tblGrid>
      <w:tr w:rsidR="000B0886" w:rsidRPr="00A11D14" w:rsidTr="000B0886">
        <w:trPr>
          <w:trHeight w:hRule="exact" w:val="1417"/>
          <w:jc w:val="center"/>
        </w:trPr>
        <w:tc>
          <w:tcPr>
            <w:tcW w:w="4478" w:type="dxa"/>
            <w:tcBorders>
              <w:top w:val="single" w:sz="4" w:space="0" w:color="auto"/>
              <w:left w:val="single" w:sz="4" w:space="0" w:color="auto"/>
            </w:tcBorders>
            <w:shd w:val="clear" w:color="auto" w:fill="FFFFFF"/>
            <w:vAlign w:val="center"/>
          </w:tcPr>
          <w:p w:rsidR="000B0886" w:rsidRPr="00A11D14" w:rsidRDefault="000B0886" w:rsidP="000B0886">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tcBorders>
              <w:top w:val="single" w:sz="4" w:space="0" w:color="auto"/>
              <w:left w:val="single" w:sz="4" w:space="0" w:color="auto"/>
              <w:right w:val="single" w:sz="4" w:space="0" w:color="auto"/>
            </w:tcBorders>
            <w:shd w:val="clear" w:color="auto" w:fill="FFFFFF"/>
            <w:vAlign w:val="center"/>
          </w:tcPr>
          <w:p w:rsidR="000B0886" w:rsidRPr="00A11D14" w:rsidRDefault="000B0886" w:rsidP="000B0886">
            <w:pPr>
              <w:jc w:val="center"/>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ООО «Полюс-Агро»</w:t>
            </w:r>
          </w:p>
        </w:tc>
      </w:tr>
      <w:tr w:rsidR="000B0886" w:rsidRPr="00A11D14" w:rsidTr="000B0886">
        <w:trPr>
          <w:trHeight w:hRule="exact" w:val="1054"/>
          <w:jc w:val="center"/>
        </w:trPr>
        <w:tc>
          <w:tcPr>
            <w:tcW w:w="4478" w:type="dxa"/>
            <w:tcBorders>
              <w:top w:val="single" w:sz="4" w:space="0" w:color="auto"/>
              <w:left w:val="single" w:sz="4" w:space="0" w:color="auto"/>
            </w:tcBorders>
            <w:shd w:val="clear" w:color="auto" w:fill="FFFFFF"/>
            <w:vAlign w:val="center"/>
          </w:tcPr>
          <w:p w:rsidR="000B0886" w:rsidRPr="00A11D14" w:rsidRDefault="000B0886" w:rsidP="000B0886">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tcBorders>
              <w:top w:val="single" w:sz="4" w:space="0" w:color="auto"/>
              <w:left w:val="single" w:sz="4" w:space="0" w:color="auto"/>
              <w:right w:val="single" w:sz="4" w:space="0" w:color="auto"/>
            </w:tcBorders>
            <w:shd w:val="clear" w:color="auto" w:fill="FFFFFF"/>
            <w:vAlign w:val="center"/>
          </w:tcPr>
          <w:p w:rsidR="000B0886" w:rsidRDefault="000B0886" w:rsidP="000B0886">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Pr="00E013F0">
              <w:rPr>
                <w:rFonts w:ascii="Times New Roman" w:eastAsia="Times New Roman" w:hAnsi="Times New Roman" w:cs="Times New Roman"/>
                <w:sz w:val="22"/>
                <w:szCs w:val="22"/>
              </w:rPr>
              <w:t>г. Бендеры, ул. Суворова, д. 114</w:t>
            </w:r>
            <w:r>
              <w:rPr>
                <w:rFonts w:ascii="Times New Roman" w:eastAsia="Times New Roman" w:hAnsi="Times New Roman" w:cs="Times New Roman"/>
                <w:sz w:val="22"/>
                <w:szCs w:val="22"/>
              </w:rPr>
              <w:t>;</w:t>
            </w:r>
          </w:p>
          <w:p w:rsidR="000B0886" w:rsidRPr="00A11D14" w:rsidRDefault="000B0886" w:rsidP="000B0886">
            <w:pPr>
              <w:ind w:left="126"/>
              <w:jc w:val="both"/>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 эл. почта: polu</w:t>
            </w:r>
            <w:r>
              <w:rPr>
                <w:rFonts w:ascii="Times New Roman" w:eastAsia="Times New Roman" w:hAnsi="Times New Roman" w:cs="Times New Roman"/>
                <w:sz w:val="22"/>
                <w:szCs w:val="22"/>
                <w:lang w:val="en-US"/>
              </w:rPr>
              <w:t>s</w:t>
            </w:r>
            <w:r w:rsidRPr="00E013F0">
              <w:rPr>
                <w:rFonts w:ascii="Times New Roman" w:eastAsia="Times New Roman" w:hAnsi="Times New Roman" w:cs="Times New Roman"/>
                <w:sz w:val="22"/>
                <w:szCs w:val="22"/>
              </w:rPr>
              <w:t xml:space="preserve">agroof@gmail.com  </w:t>
            </w:r>
          </w:p>
        </w:tc>
      </w:tr>
      <w:tr w:rsidR="000B0886" w:rsidRPr="00A11D14" w:rsidTr="000B0886">
        <w:trPr>
          <w:trHeight w:hRule="exact" w:val="571"/>
          <w:jc w:val="center"/>
        </w:trPr>
        <w:tc>
          <w:tcPr>
            <w:tcW w:w="4478" w:type="dxa"/>
            <w:tcBorders>
              <w:top w:val="single" w:sz="4" w:space="0" w:color="auto"/>
              <w:left w:val="single" w:sz="4" w:space="0" w:color="auto"/>
              <w:bottom w:val="single" w:sz="4" w:space="0" w:color="auto"/>
            </w:tcBorders>
            <w:shd w:val="clear" w:color="auto" w:fill="FFFFFF"/>
            <w:vAlign w:val="center"/>
          </w:tcPr>
          <w:p w:rsidR="000B0886" w:rsidRPr="00A11D14" w:rsidRDefault="000B0886" w:rsidP="000B0886">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Pr>
                <w:rFonts w:ascii="Times New Roman" w:hAnsi="Times New Roman" w:cs="Times New Roman"/>
                <w:sz w:val="22"/>
                <w:szCs w:val="22"/>
              </w:rPr>
              <w:t>е</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center"/>
          </w:tcPr>
          <w:p w:rsidR="000B0886" w:rsidRDefault="000B0886" w:rsidP="000B0886">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2B1A27">
              <w:rPr>
                <w:rFonts w:ascii="Times New Roman" w:eastAsia="Times New Roman" w:hAnsi="Times New Roman" w:cs="Times New Roman"/>
                <w:sz w:val="22"/>
                <w:szCs w:val="22"/>
              </w:rPr>
              <w:t>16</w:t>
            </w:r>
            <w:r w:rsidRPr="00C81FFF">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002B1A27">
              <w:rPr>
                <w:rFonts w:ascii="Times New Roman" w:eastAsia="Times New Roman" w:hAnsi="Times New Roman" w:cs="Times New Roman"/>
                <w:sz w:val="22"/>
                <w:szCs w:val="22"/>
              </w:rPr>
              <w:t>0</w:t>
            </w:r>
            <w:r w:rsidRPr="00C81FFF">
              <w:rPr>
                <w:rFonts w:ascii="Times New Roman" w:eastAsia="Times New Roman" w:hAnsi="Times New Roman" w:cs="Times New Roman"/>
                <w:sz w:val="22"/>
                <w:szCs w:val="22"/>
              </w:rPr>
              <w:t>.202</w:t>
            </w:r>
            <w:r w:rsidR="002B1A27">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0B0886" w:rsidRPr="00A11D14" w:rsidRDefault="000B0886" w:rsidP="002B1A27">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sidR="002B1A27">
              <w:rPr>
                <w:rFonts w:ascii="Times New Roman" w:eastAsia="Times New Roman" w:hAnsi="Times New Roman" w:cs="Times New Roman"/>
                <w:sz w:val="22"/>
                <w:szCs w:val="22"/>
              </w:rPr>
              <w:t>14</w:t>
            </w:r>
            <w:r>
              <w:rPr>
                <w:rFonts w:ascii="Times New Roman" w:eastAsia="Times New Roman" w:hAnsi="Times New Roman" w:cs="Times New Roman"/>
                <w:sz w:val="22"/>
                <w:szCs w:val="22"/>
              </w:rPr>
              <w:t xml:space="preserve"> часов </w:t>
            </w:r>
            <w:r w:rsidR="002B1A27">
              <w:rPr>
                <w:rFonts w:ascii="Times New Roman" w:eastAsia="Times New Roman" w:hAnsi="Times New Roman" w:cs="Times New Roman"/>
                <w:sz w:val="22"/>
                <w:szCs w:val="22"/>
              </w:rPr>
              <w:t>48</w:t>
            </w:r>
            <w:r>
              <w:rPr>
                <w:rFonts w:ascii="Times New Roman" w:eastAsia="Times New Roman" w:hAnsi="Times New Roman" w:cs="Times New Roman"/>
                <w:sz w:val="22"/>
                <w:szCs w:val="22"/>
              </w:rPr>
              <w:t xml:space="preserve"> минут</w:t>
            </w:r>
          </w:p>
        </w:tc>
      </w:tr>
    </w:tbl>
    <w:p w:rsidR="000B0886" w:rsidRDefault="000B0886" w:rsidP="000B0886">
      <w:pPr>
        <w:tabs>
          <w:tab w:val="left" w:leader="underscore" w:pos="6349"/>
        </w:tabs>
        <w:ind w:firstLine="680"/>
        <w:jc w:val="both"/>
        <w:rPr>
          <w:rFonts w:ascii="Times New Roman" w:hAnsi="Times New Roman" w:cs="Times New Roman"/>
          <w:sz w:val="28"/>
          <w:szCs w:val="28"/>
        </w:rPr>
      </w:pPr>
    </w:p>
    <w:p w:rsidR="000B0886" w:rsidRDefault="000B0886" w:rsidP="000B0886">
      <w:pPr>
        <w:tabs>
          <w:tab w:val="left" w:leader="underscore" w:pos="6349"/>
        </w:tabs>
        <w:ind w:firstLine="680"/>
        <w:jc w:val="both"/>
        <w:rPr>
          <w:rFonts w:ascii="Times New Roman" w:hAnsi="Times New Roman" w:cs="Times New Roman"/>
          <w:sz w:val="28"/>
          <w:szCs w:val="28"/>
        </w:rPr>
      </w:pPr>
      <w:r w:rsidRPr="00097505">
        <w:rPr>
          <w:rFonts w:ascii="Times New Roman" w:hAnsi="Times New Roman" w:cs="Times New Roman"/>
          <w:sz w:val="28"/>
          <w:szCs w:val="28"/>
        </w:rPr>
        <w:t>Комиссией проверено наличие и соответствие документов, представленных участником открытого аукциона по каждому лот</w:t>
      </w:r>
      <w:r w:rsidR="002B1A27">
        <w:rPr>
          <w:rFonts w:ascii="Times New Roman" w:hAnsi="Times New Roman" w:cs="Times New Roman"/>
          <w:sz w:val="28"/>
          <w:szCs w:val="28"/>
        </w:rPr>
        <w:t>у:</w:t>
      </w:r>
      <w:r>
        <w:rPr>
          <w:rFonts w:ascii="Times New Roman" w:hAnsi="Times New Roman" w:cs="Times New Roman"/>
          <w:sz w:val="28"/>
          <w:szCs w:val="28"/>
        </w:rPr>
        <w:t xml:space="preserve"> </w:t>
      </w:r>
      <w:r w:rsidRPr="00E013F0">
        <w:rPr>
          <w:rFonts w:ascii="Times New Roman" w:hAnsi="Times New Roman" w:cs="Times New Roman"/>
          <w:sz w:val="28"/>
          <w:szCs w:val="28"/>
        </w:rPr>
        <w:t xml:space="preserve">№ </w:t>
      </w:r>
      <w:r w:rsidR="002B1A27" w:rsidRPr="002B1A27">
        <w:rPr>
          <w:rFonts w:ascii="Times New Roman" w:hAnsi="Times New Roman" w:cs="Times New Roman"/>
          <w:sz w:val="28"/>
          <w:szCs w:val="28"/>
        </w:rPr>
        <w:t>6-20</w:t>
      </w:r>
      <w:r w:rsidRPr="00E013F0">
        <w:rPr>
          <w:rFonts w:ascii="Times New Roman" w:hAnsi="Times New Roman" w:cs="Times New Roman"/>
          <w:sz w:val="28"/>
          <w:szCs w:val="28"/>
        </w:rPr>
        <w:t>,</w:t>
      </w:r>
      <w:r w:rsidRPr="00097505">
        <w:rPr>
          <w:rFonts w:ascii="Times New Roman" w:hAnsi="Times New Roman" w:cs="Times New Roman"/>
          <w:sz w:val="28"/>
          <w:szCs w:val="28"/>
        </w:rPr>
        <w:t xml:space="preserve">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0B0886" w:rsidRDefault="000B0886" w:rsidP="00D3582A">
      <w:pPr>
        <w:tabs>
          <w:tab w:val="left" w:leader="underscore" w:pos="6349"/>
        </w:tabs>
        <w:ind w:firstLine="680"/>
        <w:jc w:val="both"/>
        <w:rPr>
          <w:rFonts w:ascii="Times New Roman" w:eastAsia="Times New Roman" w:hAnsi="Times New Roman" w:cs="Times New Roman"/>
          <w:color w:val="auto"/>
          <w:sz w:val="28"/>
          <w:szCs w:val="28"/>
        </w:rPr>
      </w:pPr>
    </w:p>
    <w:p w:rsidR="00E619AB" w:rsidRDefault="00E619AB" w:rsidP="00E619AB">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2</w:t>
      </w:r>
    </w:p>
    <w:p w:rsidR="00E619AB" w:rsidRDefault="00E619AB" w:rsidP="00E619AB">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478"/>
        <w:gridCol w:w="4992"/>
      </w:tblGrid>
      <w:tr w:rsidR="00E619AB" w:rsidRPr="00A11D14" w:rsidTr="003A19D6">
        <w:trPr>
          <w:trHeight w:hRule="exact" w:val="1417"/>
          <w:jc w:val="center"/>
        </w:trPr>
        <w:tc>
          <w:tcPr>
            <w:tcW w:w="4478" w:type="dxa"/>
            <w:tcBorders>
              <w:top w:val="single" w:sz="4" w:space="0" w:color="auto"/>
              <w:left w:val="single" w:sz="4" w:space="0" w:color="auto"/>
            </w:tcBorders>
            <w:shd w:val="clear" w:color="auto" w:fill="FFFFFF"/>
            <w:vAlign w:val="center"/>
          </w:tcPr>
          <w:p w:rsidR="00E619AB" w:rsidRPr="00A11D14" w:rsidRDefault="00E619AB" w:rsidP="003A19D6">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tcBorders>
              <w:top w:val="single" w:sz="4" w:space="0" w:color="auto"/>
              <w:left w:val="single" w:sz="4" w:space="0" w:color="auto"/>
              <w:right w:val="single" w:sz="4" w:space="0" w:color="auto"/>
            </w:tcBorders>
            <w:shd w:val="clear" w:color="auto" w:fill="FFFFFF"/>
            <w:vAlign w:val="center"/>
          </w:tcPr>
          <w:p w:rsidR="00E619AB" w:rsidRDefault="00E619AB" w:rsidP="003A19D6">
            <w:pPr>
              <w:jc w:val="center"/>
              <w:rPr>
                <w:rFonts w:ascii="Times New Roman" w:eastAsia="Times New Roman" w:hAnsi="Times New Roman" w:cs="Times New Roman"/>
                <w:sz w:val="22"/>
                <w:szCs w:val="22"/>
              </w:rPr>
            </w:pPr>
            <w:r w:rsidRPr="00097505">
              <w:rPr>
                <w:rFonts w:ascii="Times New Roman" w:eastAsia="Times New Roman" w:hAnsi="Times New Roman" w:cs="Times New Roman"/>
                <w:sz w:val="22"/>
                <w:szCs w:val="22"/>
              </w:rPr>
              <w:t xml:space="preserve">Индивидуальный предприниматель </w:t>
            </w:r>
          </w:p>
          <w:p w:rsidR="00E619AB" w:rsidRPr="00A11D14" w:rsidRDefault="00E619AB" w:rsidP="003A19D6">
            <w:pPr>
              <w:jc w:val="center"/>
              <w:rPr>
                <w:rFonts w:ascii="Times New Roman" w:eastAsia="Times New Roman" w:hAnsi="Times New Roman" w:cs="Times New Roman"/>
                <w:sz w:val="22"/>
                <w:szCs w:val="22"/>
              </w:rPr>
            </w:pPr>
            <w:r w:rsidRPr="00097505">
              <w:rPr>
                <w:rFonts w:ascii="Times New Roman" w:eastAsia="Times New Roman" w:hAnsi="Times New Roman" w:cs="Times New Roman"/>
                <w:sz w:val="22"/>
                <w:szCs w:val="22"/>
              </w:rPr>
              <w:t>Негривода Николай Степанович</w:t>
            </w:r>
          </w:p>
        </w:tc>
      </w:tr>
      <w:tr w:rsidR="00E619AB" w:rsidRPr="00A11D14" w:rsidTr="003A19D6">
        <w:trPr>
          <w:trHeight w:hRule="exact" w:val="1054"/>
          <w:jc w:val="center"/>
        </w:trPr>
        <w:tc>
          <w:tcPr>
            <w:tcW w:w="4478" w:type="dxa"/>
            <w:tcBorders>
              <w:top w:val="single" w:sz="4" w:space="0" w:color="auto"/>
              <w:left w:val="single" w:sz="4" w:space="0" w:color="auto"/>
            </w:tcBorders>
            <w:shd w:val="clear" w:color="auto" w:fill="FFFFFF"/>
            <w:vAlign w:val="center"/>
          </w:tcPr>
          <w:p w:rsidR="00E619AB" w:rsidRPr="00A11D14" w:rsidRDefault="00E619AB" w:rsidP="003A19D6">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tcBorders>
              <w:top w:val="single" w:sz="4" w:space="0" w:color="auto"/>
              <w:left w:val="single" w:sz="4" w:space="0" w:color="auto"/>
              <w:right w:val="single" w:sz="4" w:space="0" w:color="auto"/>
            </w:tcBorders>
            <w:shd w:val="clear" w:color="auto" w:fill="FFFFFF"/>
            <w:vAlign w:val="center"/>
          </w:tcPr>
          <w:p w:rsidR="00E619AB" w:rsidRDefault="00E619AB" w:rsidP="003A19D6">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Pr="00097505">
              <w:rPr>
                <w:rFonts w:ascii="Times New Roman" w:eastAsia="Times New Roman" w:hAnsi="Times New Roman" w:cs="Times New Roman"/>
                <w:sz w:val="22"/>
                <w:szCs w:val="22"/>
              </w:rPr>
              <w:t xml:space="preserve">Каменский район, с. Подоймица, ул. Ленина, </w:t>
            </w:r>
            <w:r>
              <w:rPr>
                <w:rFonts w:ascii="Times New Roman" w:eastAsia="Times New Roman" w:hAnsi="Times New Roman" w:cs="Times New Roman"/>
                <w:sz w:val="22"/>
                <w:szCs w:val="22"/>
              </w:rPr>
              <w:t xml:space="preserve">         </w:t>
            </w:r>
            <w:r w:rsidRPr="00097505">
              <w:rPr>
                <w:rFonts w:ascii="Times New Roman" w:eastAsia="Times New Roman" w:hAnsi="Times New Roman" w:cs="Times New Roman"/>
                <w:sz w:val="22"/>
                <w:szCs w:val="22"/>
              </w:rPr>
              <w:t>д. 162 Г</w:t>
            </w:r>
            <w:r w:rsidR="00576C01">
              <w:rPr>
                <w:rFonts w:ascii="Times New Roman" w:eastAsia="Times New Roman" w:hAnsi="Times New Roman" w:cs="Times New Roman"/>
                <w:sz w:val="22"/>
                <w:szCs w:val="22"/>
              </w:rPr>
              <w:t>;</w:t>
            </w:r>
          </w:p>
          <w:p w:rsidR="00576C01" w:rsidRPr="00A11D14" w:rsidRDefault="00576C01" w:rsidP="003A19D6">
            <w:pPr>
              <w:ind w:left="126"/>
              <w:jc w:val="both"/>
              <w:rPr>
                <w:rFonts w:ascii="Times New Roman" w:eastAsia="Times New Roman" w:hAnsi="Times New Roman" w:cs="Times New Roman"/>
                <w:sz w:val="22"/>
                <w:szCs w:val="22"/>
              </w:rPr>
            </w:pPr>
            <w:r w:rsidRPr="00576C01">
              <w:rPr>
                <w:rFonts w:ascii="Times New Roman" w:eastAsia="Times New Roman" w:hAnsi="Times New Roman" w:cs="Times New Roman"/>
                <w:sz w:val="22"/>
                <w:szCs w:val="22"/>
              </w:rPr>
              <w:t>- эл. почта:</w:t>
            </w:r>
            <w:r w:rsidR="00FF01EC">
              <w:t xml:space="preserve"> </w:t>
            </w:r>
            <w:r w:rsidR="00FF01EC" w:rsidRPr="00FF01EC">
              <w:rPr>
                <w:rFonts w:ascii="Times New Roman" w:eastAsia="Times New Roman" w:hAnsi="Times New Roman" w:cs="Times New Roman"/>
                <w:sz w:val="22"/>
                <w:szCs w:val="22"/>
              </w:rPr>
              <w:t>neijmaks@mail.ru</w:t>
            </w:r>
          </w:p>
        </w:tc>
      </w:tr>
      <w:tr w:rsidR="00E619AB" w:rsidRPr="00A11D14" w:rsidTr="003A19D6">
        <w:trPr>
          <w:trHeight w:hRule="exact" w:val="571"/>
          <w:jc w:val="center"/>
        </w:trPr>
        <w:tc>
          <w:tcPr>
            <w:tcW w:w="4478" w:type="dxa"/>
            <w:tcBorders>
              <w:top w:val="single" w:sz="4" w:space="0" w:color="auto"/>
              <w:left w:val="single" w:sz="4" w:space="0" w:color="auto"/>
              <w:bottom w:val="single" w:sz="4" w:space="0" w:color="auto"/>
            </w:tcBorders>
            <w:shd w:val="clear" w:color="auto" w:fill="FFFFFF"/>
            <w:vAlign w:val="center"/>
          </w:tcPr>
          <w:p w:rsidR="00E619AB" w:rsidRPr="00A11D14" w:rsidRDefault="00E619AB" w:rsidP="003A19D6">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Pr>
                <w:rFonts w:ascii="Times New Roman" w:hAnsi="Times New Roman" w:cs="Times New Roman"/>
                <w:sz w:val="22"/>
                <w:szCs w:val="22"/>
              </w:rPr>
              <w:t>е</w:t>
            </w:r>
          </w:p>
        </w:tc>
        <w:tc>
          <w:tcPr>
            <w:tcW w:w="4992" w:type="dxa"/>
            <w:tcBorders>
              <w:top w:val="single" w:sz="4" w:space="0" w:color="auto"/>
              <w:left w:val="single" w:sz="4" w:space="0" w:color="auto"/>
              <w:bottom w:val="single" w:sz="4" w:space="0" w:color="auto"/>
              <w:right w:val="single" w:sz="4" w:space="0" w:color="auto"/>
            </w:tcBorders>
            <w:shd w:val="clear" w:color="auto" w:fill="FFFFFF"/>
            <w:vAlign w:val="center"/>
          </w:tcPr>
          <w:p w:rsidR="00E619AB" w:rsidRDefault="00E619AB" w:rsidP="003A19D6">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22059D">
              <w:rPr>
                <w:rFonts w:ascii="Times New Roman" w:eastAsia="Times New Roman" w:hAnsi="Times New Roman" w:cs="Times New Roman"/>
                <w:sz w:val="22"/>
                <w:szCs w:val="22"/>
              </w:rPr>
              <w:t>24</w:t>
            </w:r>
            <w:r w:rsidRPr="00C81FFF">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0022059D">
              <w:rPr>
                <w:rFonts w:ascii="Times New Roman" w:eastAsia="Times New Roman" w:hAnsi="Times New Roman" w:cs="Times New Roman"/>
                <w:sz w:val="22"/>
                <w:szCs w:val="22"/>
              </w:rPr>
              <w:t>0</w:t>
            </w:r>
            <w:r w:rsidRPr="00C81FFF">
              <w:rPr>
                <w:rFonts w:ascii="Times New Roman" w:eastAsia="Times New Roman" w:hAnsi="Times New Roman" w:cs="Times New Roman"/>
                <w:sz w:val="22"/>
                <w:szCs w:val="22"/>
              </w:rPr>
              <w:t>.202</w:t>
            </w:r>
            <w:r w:rsidR="0022059D">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E619AB" w:rsidRPr="00A11D14" w:rsidRDefault="00E619AB" w:rsidP="0022059D">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sidR="0022059D">
              <w:rPr>
                <w:rFonts w:ascii="Times New Roman" w:eastAsia="Times New Roman" w:hAnsi="Times New Roman" w:cs="Times New Roman"/>
                <w:sz w:val="22"/>
                <w:szCs w:val="22"/>
              </w:rPr>
              <w:t>08</w:t>
            </w:r>
            <w:r>
              <w:rPr>
                <w:rFonts w:ascii="Times New Roman" w:eastAsia="Times New Roman" w:hAnsi="Times New Roman" w:cs="Times New Roman"/>
                <w:sz w:val="22"/>
                <w:szCs w:val="22"/>
              </w:rPr>
              <w:t xml:space="preserve"> часов </w:t>
            </w:r>
            <w:r w:rsidR="0022059D">
              <w:rPr>
                <w:rFonts w:ascii="Times New Roman" w:eastAsia="Times New Roman" w:hAnsi="Times New Roman" w:cs="Times New Roman"/>
                <w:sz w:val="22"/>
                <w:szCs w:val="22"/>
              </w:rPr>
              <w:t>1</w:t>
            </w:r>
            <w:r>
              <w:rPr>
                <w:rFonts w:ascii="Times New Roman" w:eastAsia="Times New Roman" w:hAnsi="Times New Roman" w:cs="Times New Roman"/>
                <w:sz w:val="22"/>
                <w:szCs w:val="22"/>
              </w:rPr>
              <w:t>6 минут</w:t>
            </w:r>
          </w:p>
        </w:tc>
      </w:tr>
    </w:tbl>
    <w:p w:rsidR="00E619AB" w:rsidRDefault="00E619AB" w:rsidP="00E619AB">
      <w:pPr>
        <w:tabs>
          <w:tab w:val="left" w:leader="underscore" w:pos="6349"/>
        </w:tabs>
        <w:ind w:firstLine="680"/>
        <w:jc w:val="both"/>
        <w:rPr>
          <w:rFonts w:ascii="Times New Roman" w:hAnsi="Times New Roman" w:cs="Times New Roman"/>
          <w:sz w:val="28"/>
          <w:szCs w:val="28"/>
        </w:rPr>
      </w:pPr>
    </w:p>
    <w:p w:rsidR="00E619AB" w:rsidRDefault="00E619AB" w:rsidP="00E619AB">
      <w:pPr>
        <w:tabs>
          <w:tab w:val="left" w:leader="underscore" w:pos="6349"/>
        </w:tabs>
        <w:ind w:firstLine="680"/>
        <w:jc w:val="both"/>
        <w:rPr>
          <w:rFonts w:ascii="Times New Roman" w:hAnsi="Times New Roman" w:cs="Times New Roman"/>
          <w:sz w:val="28"/>
          <w:szCs w:val="28"/>
        </w:rPr>
      </w:pPr>
      <w:r w:rsidRPr="00097505">
        <w:rPr>
          <w:rFonts w:ascii="Times New Roman" w:hAnsi="Times New Roman" w:cs="Times New Roman"/>
          <w:sz w:val="28"/>
          <w:szCs w:val="28"/>
        </w:rPr>
        <w:t>Комиссией проверено наличие и соответствие документов, представленных участником открытого аукциона по каждому лот</w:t>
      </w:r>
      <w:r w:rsidR="0022059D">
        <w:rPr>
          <w:rFonts w:ascii="Times New Roman" w:hAnsi="Times New Roman" w:cs="Times New Roman"/>
          <w:sz w:val="28"/>
          <w:szCs w:val="28"/>
        </w:rPr>
        <w:t>у:</w:t>
      </w:r>
      <w:r>
        <w:rPr>
          <w:rFonts w:ascii="Times New Roman" w:hAnsi="Times New Roman" w:cs="Times New Roman"/>
          <w:sz w:val="28"/>
          <w:szCs w:val="28"/>
        </w:rPr>
        <w:t xml:space="preserve"> </w:t>
      </w:r>
      <w:r w:rsidRPr="00097505">
        <w:rPr>
          <w:rFonts w:ascii="Times New Roman" w:hAnsi="Times New Roman" w:cs="Times New Roman"/>
          <w:sz w:val="28"/>
          <w:szCs w:val="28"/>
        </w:rPr>
        <w:t xml:space="preserve">№ </w:t>
      </w:r>
      <w:r w:rsidR="0022059D" w:rsidRPr="0022059D">
        <w:rPr>
          <w:rFonts w:ascii="Times New Roman" w:hAnsi="Times New Roman" w:cs="Times New Roman"/>
          <w:sz w:val="28"/>
          <w:szCs w:val="28"/>
        </w:rPr>
        <w:t>21-25</w:t>
      </w:r>
      <w:r w:rsidRPr="00097505">
        <w:rPr>
          <w:rFonts w:ascii="Times New Roman" w:hAnsi="Times New Roman" w:cs="Times New Roman"/>
          <w:sz w:val="28"/>
          <w:szCs w:val="28"/>
        </w:rPr>
        <w:t>,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0B0886" w:rsidRDefault="000B0886" w:rsidP="00D3582A">
      <w:pPr>
        <w:tabs>
          <w:tab w:val="left" w:leader="underscore" w:pos="6349"/>
        </w:tabs>
        <w:ind w:firstLine="680"/>
        <w:jc w:val="both"/>
        <w:rPr>
          <w:rFonts w:ascii="Times New Roman" w:eastAsia="Times New Roman" w:hAnsi="Times New Roman" w:cs="Times New Roman"/>
          <w:color w:val="auto"/>
          <w:sz w:val="28"/>
          <w:szCs w:val="28"/>
        </w:rPr>
      </w:pPr>
    </w:p>
    <w:p w:rsidR="0022059D" w:rsidRDefault="0022059D" w:rsidP="0022059D">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3</w:t>
      </w:r>
    </w:p>
    <w:p w:rsidR="000B0886" w:rsidRDefault="000B0886" w:rsidP="00D3582A">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8"/>
        <w:gridCol w:w="4992"/>
      </w:tblGrid>
      <w:tr w:rsidR="00A11D14" w:rsidRPr="00A11D14" w:rsidTr="00AB4F09">
        <w:trPr>
          <w:jc w:val="center"/>
        </w:trPr>
        <w:tc>
          <w:tcPr>
            <w:tcW w:w="4478" w:type="dxa"/>
            <w:shd w:val="clear" w:color="auto" w:fill="FFFFFF"/>
            <w:vAlign w:val="center"/>
          </w:tcPr>
          <w:p w:rsidR="00A11D14" w:rsidRPr="00A11D14" w:rsidRDefault="00A11D14" w:rsidP="00B34EFE">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shd w:val="clear" w:color="auto" w:fill="FFFFFF"/>
            <w:vAlign w:val="center"/>
          </w:tcPr>
          <w:p w:rsidR="00A11D14" w:rsidRPr="00A11D14" w:rsidRDefault="003D4BA2" w:rsidP="00C81F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ООО «Фикс»</w:t>
            </w:r>
          </w:p>
        </w:tc>
      </w:tr>
      <w:tr w:rsidR="00A11D14" w:rsidRPr="00A11D14" w:rsidTr="00AB4F09">
        <w:trPr>
          <w:jc w:val="center"/>
        </w:trPr>
        <w:tc>
          <w:tcPr>
            <w:tcW w:w="4478" w:type="dxa"/>
            <w:shd w:val="clear" w:color="auto" w:fill="FFFFFF"/>
            <w:vAlign w:val="center"/>
          </w:tcPr>
          <w:p w:rsidR="00A11D14" w:rsidRPr="00A11D14" w:rsidRDefault="003D4BA2" w:rsidP="00B34EFE">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shd w:val="clear" w:color="auto" w:fill="FFFFFF"/>
            <w:vAlign w:val="center"/>
          </w:tcPr>
          <w:p w:rsidR="003D4BA2" w:rsidRDefault="003D4BA2" w:rsidP="003D4BA2">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11D14"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Слободзейский район, с. Терновка,                                 ул. Ленина, д. 20/2;</w:t>
            </w:r>
          </w:p>
          <w:p w:rsidR="00A11D14" w:rsidRPr="00A11D14" w:rsidRDefault="003D4BA2" w:rsidP="00097505">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эл. почта: </w:t>
            </w:r>
            <w:r w:rsidR="00097505" w:rsidRPr="00097505">
              <w:rPr>
                <w:rFonts w:ascii="Times New Roman" w:eastAsia="Times New Roman" w:hAnsi="Times New Roman" w:cs="Times New Roman"/>
                <w:sz w:val="22"/>
                <w:szCs w:val="22"/>
              </w:rPr>
              <w:t xml:space="preserve">fiks06@list.ru  </w:t>
            </w:r>
          </w:p>
        </w:tc>
      </w:tr>
      <w:tr w:rsidR="00A11D14" w:rsidRPr="00A11D14" w:rsidTr="00AB4F09">
        <w:trPr>
          <w:jc w:val="center"/>
        </w:trPr>
        <w:tc>
          <w:tcPr>
            <w:tcW w:w="4478" w:type="dxa"/>
            <w:shd w:val="clear" w:color="auto" w:fill="FFFFFF"/>
            <w:vAlign w:val="center"/>
          </w:tcPr>
          <w:p w:rsidR="00A11D14" w:rsidRPr="00A11D14" w:rsidRDefault="00A11D14" w:rsidP="00B34EFE">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sidR="00B34EFE">
              <w:rPr>
                <w:rFonts w:ascii="Times New Roman" w:hAnsi="Times New Roman" w:cs="Times New Roman"/>
                <w:sz w:val="22"/>
                <w:szCs w:val="22"/>
              </w:rPr>
              <w:t>е</w:t>
            </w:r>
          </w:p>
        </w:tc>
        <w:tc>
          <w:tcPr>
            <w:tcW w:w="4992" w:type="dxa"/>
            <w:shd w:val="clear" w:color="auto" w:fill="FFFFFF"/>
            <w:vAlign w:val="center"/>
          </w:tcPr>
          <w:p w:rsidR="003D4BA2" w:rsidRDefault="00C81FFF" w:rsidP="00097505">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473FC0">
              <w:rPr>
                <w:rFonts w:ascii="Times New Roman" w:eastAsia="Times New Roman" w:hAnsi="Times New Roman" w:cs="Times New Roman"/>
                <w:sz w:val="22"/>
                <w:szCs w:val="22"/>
              </w:rPr>
              <w:t>24</w:t>
            </w:r>
            <w:r w:rsidRPr="00C81FFF">
              <w:rPr>
                <w:rFonts w:ascii="Times New Roman" w:eastAsia="Times New Roman" w:hAnsi="Times New Roman" w:cs="Times New Roman"/>
                <w:sz w:val="22"/>
                <w:szCs w:val="22"/>
              </w:rPr>
              <w:t>.</w:t>
            </w:r>
            <w:r w:rsidR="00473FC0">
              <w:rPr>
                <w:rFonts w:ascii="Times New Roman" w:eastAsia="Times New Roman" w:hAnsi="Times New Roman" w:cs="Times New Roman"/>
                <w:sz w:val="22"/>
                <w:szCs w:val="22"/>
              </w:rPr>
              <w:t>10</w:t>
            </w:r>
            <w:r w:rsidRPr="00C81FFF">
              <w:rPr>
                <w:rFonts w:ascii="Times New Roman" w:eastAsia="Times New Roman" w:hAnsi="Times New Roman" w:cs="Times New Roman"/>
                <w:sz w:val="22"/>
                <w:szCs w:val="22"/>
              </w:rPr>
              <w:t>.202</w:t>
            </w:r>
            <w:r w:rsidR="00473FC0">
              <w:rPr>
                <w:rFonts w:ascii="Times New Roman" w:eastAsia="Times New Roman" w:hAnsi="Times New Roman" w:cs="Times New Roman"/>
                <w:sz w:val="22"/>
                <w:szCs w:val="22"/>
              </w:rPr>
              <w:t>5</w:t>
            </w:r>
            <w:r w:rsidR="003D4BA2">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A11D14" w:rsidRPr="00A11D14" w:rsidRDefault="00C81FFF" w:rsidP="00473FC0">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sidR="003D4BA2">
              <w:rPr>
                <w:rFonts w:ascii="Times New Roman" w:eastAsia="Times New Roman" w:hAnsi="Times New Roman" w:cs="Times New Roman"/>
                <w:sz w:val="22"/>
                <w:szCs w:val="22"/>
              </w:rPr>
              <w:t xml:space="preserve">09 часов </w:t>
            </w:r>
            <w:r w:rsidR="00473FC0">
              <w:rPr>
                <w:rFonts w:ascii="Times New Roman" w:eastAsia="Times New Roman" w:hAnsi="Times New Roman" w:cs="Times New Roman"/>
                <w:sz w:val="22"/>
                <w:szCs w:val="22"/>
              </w:rPr>
              <w:t>50</w:t>
            </w:r>
            <w:r w:rsidR="003D4BA2">
              <w:rPr>
                <w:rFonts w:ascii="Times New Roman" w:eastAsia="Times New Roman" w:hAnsi="Times New Roman" w:cs="Times New Roman"/>
                <w:sz w:val="22"/>
                <w:szCs w:val="22"/>
              </w:rPr>
              <w:t xml:space="preserve"> минут</w:t>
            </w:r>
          </w:p>
        </w:tc>
      </w:tr>
    </w:tbl>
    <w:p w:rsidR="00A740B7" w:rsidRDefault="00A740B7" w:rsidP="00B34EFE">
      <w:pPr>
        <w:tabs>
          <w:tab w:val="left" w:leader="underscore" w:pos="6349"/>
        </w:tabs>
        <w:ind w:firstLine="680"/>
        <w:jc w:val="both"/>
        <w:rPr>
          <w:rFonts w:ascii="Times New Roman" w:hAnsi="Times New Roman" w:cs="Times New Roman"/>
          <w:sz w:val="28"/>
          <w:szCs w:val="28"/>
        </w:rPr>
      </w:pPr>
    </w:p>
    <w:p w:rsidR="0061571D" w:rsidRDefault="0061571D" w:rsidP="00B34EFE">
      <w:pPr>
        <w:tabs>
          <w:tab w:val="left" w:leader="underscore" w:pos="6349"/>
        </w:tabs>
        <w:ind w:firstLine="680"/>
        <w:jc w:val="both"/>
        <w:rPr>
          <w:rFonts w:ascii="Times New Roman" w:hAnsi="Times New Roman" w:cs="Times New Roman"/>
          <w:sz w:val="28"/>
          <w:szCs w:val="28"/>
        </w:rPr>
      </w:pPr>
    </w:p>
    <w:p w:rsidR="003D4BA2" w:rsidRDefault="00097505" w:rsidP="00B34EFE">
      <w:pPr>
        <w:tabs>
          <w:tab w:val="left" w:leader="underscore" w:pos="6349"/>
        </w:tabs>
        <w:ind w:firstLine="680"/>
        <w:jc w:val="both"/>
        <w:rPr>
          <w:rFonts w:ascii="Times New Roman" w:hAnsi="Times New Roman" w:cs="Times New Roman"/>
          <w:sz w:val="28"/>
          <w:szCs w:val="28"/>
        </w:rPr>
      </w:pPr>
      <w:r w:rsidRPr="00097505">
        <w:rPr>
          <w:rFonts w:ascii="Times New Roman" w:hAnsi="Times New Roman" w:cs="Times New Roman"/>
          <w:sz w:val="28"/>
          <w:szCs w:val="28"/>
        </w:rPr>
        <w:lastRenderedPageBreak/>
        <w:t>Комиссией проверено наличие и соответствие документов, представленных участником открытого аукциона по</w:t>
      </w:r>
      <w:r w:rsidR="00473FC0">
        <w:rPr>
          <w:rFonts w:ascii="Times New Roman" w:hAnsi="Times New Roman" w:cs="Times New Roman"/>
          <w:sz w:val="28"/>
          <w:szCs w:val="28"/>
        </w:rPr>
        <w:t xml:space="preserve"> каждому</w:t>
      </w:r>
      <w:r w:rsidRPr="00097505">
        <w:rPr>
          <w:rFonts w:ascii="Times New Roman" w:hAnsi="Times New Roman" w:cs="Times New Roman"/>
          <w:sz w:val="28"/>
          <w:szCs w:val="28"/>
        </w:rPr>
        <w:t xml:space="preserve"> лот</w:t>
      </w:r>
      <w:r w:rsidR="00473FC0">
        <w:rPr>
          <w:rFonts w:ascii="Times New Roman" w:hAnsi="Times New Roman" w:cs="Times New Roman"/>
          <w:sz w:val="28"/>
          <w:szCs w:val="28"/>
        </w:rPr>
        <w:t>у:</w:t>
      </w:r>
      <w:r>
        <w:rPr>
          <w:rFonts w:ascii="Times New Roman" w:hAnsi="Times New Roman" w:cs="Times New Roman"/>
          <w:sz w:val="28"/>
          <w:szCs w:val="28"/>
        </w:rPr>
        <w:t xml:space="preserve"> </w:t>
      </w:r>
      <w:r w:rsidRPr="00097505">
        <w:rPr>
          <w:rFonts w:ascii="Times New Roman" w:hAnsi="Times New Roman" w:cs="Times New Roman"/>
          <w:sz w:val="28"/>
          <w:szCs w:val="28"/>
        </w:rPr>
        <w:t xml:space="preserve">№ </w:t>
      </w:r>
      <w:r w:rsidR="00473FC0" w:rsidRPr="00473FC0">
        <w:rPr>
          <w:rFonts w:ascii="Times New Roman" w:hAnsi="Times New Roman" w:cs="Times New Roman"/>
          <w:sz w:val="28"/>
          <w:szCs w:val="28"/>
        </w:rPr>
        <w:t>1-5, 16-35</w:t>
      </w:r>
      <w:r w:rsidRPr="00097505">
        <w:rPr>
          <w:rFonts w:ascii="Times New Roman" w:hAnsi="Times New Roman" w:cs="Times New Roman"/>
          <w:sz w:val="28"/>
          <w:szCs w:val="28"/>
        </w:rPr>
        <w:t>,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097505" w:rsidRDefault="00097505" w:rsidP="00B34EFE">
      <w:pPr>
        <w:tabs>
          <w:tab w:val="left" w:leader="underscore" w:pos="6349"/>
        </w:tabs>
        <w:ind w:firstLine="680"/>
        <w:jc w:val="both"/>
        <w:rPr>
          <w:rFonts w:ascii="Times New Roman" w:hAnsi="Times New Roman" w:cs="Times New Roman"/>
          <w:sz w:val="28"/>
          <w:szCs w:val="28"/>
        </w:rPr>
      </w:pPr>
    </w:p>
    <w:p w:rsidR="00E013F0" w:rsidRDefault="00E013F0" w:rsidP="00E013F0">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4</w:t>
      </w:r>
    </w:p>
    <w:p w:rsidR="00E013F0" w:rsidRDefault="00E013F0" w:rsidP="00E013F0">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8"/>
        <w:gridCol w:w="4992"/>
      </w:tblGrid>
      <w:tr w:rsidR="00E013F0" w:rsidRPr="00A11D14" w:rsidTr="00E013F0">
        <w:trPr>
          <w:trHeight w:hRule="exact" w:val="1417"/>
          <w:jc w:val="center"/>
        </w:trPr>
        <w:tc>
          <w:tcPr>
            <w:tcW w:w="4478" w:type="dxa"/>
            <w:shd w:val="clear" w:color="auto" w:fill="FFFFFF"/>
            <w:vAlign w:val="center"/>
          </w:tcPr>
          <w:p w:rsidR="00E013F0" w:rsidRPr="00A11D14" w:rsidRDefault="00E013F0" w:rsidP="0060060A">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shd w:val="clear" w:color="auto" w:fill="FFFFFF"/>
            <w:vAlign w:val="center"/>
          </w:tcPr>
          <w:p w:rsidR="00E013F0" w:rsidRPr="00A11D14" w:rsidRDefault="00E013F0" w:rsidP="00473FC0">
            <w:pPr>
              <w:jc w:val="center"/>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ООО «</w:t>
            </w:r>
            <w:r w:rsidR="00473FC0">
              <w:rPr>
                <w:rFonts w:ascii="Times New Roman" w:eastAsia="Times New Roman" w:hAnsi="Times New Roman" w:cs="Times New Roman"/>
                <w:sz w:val="22"/>
                <w:szCs w:val="22"/>
              </w:rPr>
              <w:t>АртИнтер</w:t>
            </w:r>
            <w:r w:rsidRPr="00E013F0">
              <w:rPr>
                <w:rFonts w:ascii="Times New Roman" w:eastAsia="Times New Roman" w:hAnsi="Times New Roman" w:cs="Times New Roman"/>
                <w:sz w:val="22"/>
                <w:szCs w:val="22"/>
              </w:rPr>
              <w:t>»</w:t>
            </w:r>
          </w:p>
        </w:tc>
      </w:tr>
      <w:tr w:rsidR="00E013F0" w:rsidRPr="00A11D14" w:rsidTr="00E013F0">
        <w:trPr>
          <w:trHeight w:hRule="exact" w:val="1054"/>
          <w:jc w:val="center"/>
        </w:trPr>
        <w:tc>
          <w:tcPr>
            <w:tcW w:w="4478" w:type="dxa"/>
            <w:shd w:val="clear" w:color="auto" w:fill="FFFFFF"/>
            <w:vAlign w:val="center"/>
          </w:tcPr>
          <w:p w:rsidR="00E013F0" w:rsidRPr="00A11D14" w:rsidRDefault="00E013F0" w:rsidP="0060060A">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shd w:val="clear" w:color="auto" w:fill="FFFFFF"/>
            <w:vAlign w:val="center"/>
          </w:tcPr>
          <w:p w:rsidR="00E013F0" w:rsidRDefault="00E013F0" w:rsidP="0060060A">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00576C01">
              <w:rPr>
                <w:rFonts w:ascii="Times New Roman" w:eastAsia="Times New Roman" w:hAnsi="Times New Roman" w:cs="Times New Roman"/>
                <w:sz w:val="22"/>
                <w:szCs w:val="22"/>
              </w:rPr>
              <w:t xml:space="preserve">           </w:t>
            </w:r>
            <w:r w:rsidRPr="00E013F0">
              <w:rPr>
                <w:rFonts w:ascii="Times New Roman" w:eastAsia="Times New Roman" w:hAnsi="Times New Roman" w:cs="Times New Roman"/>
                <w:sz w:val="22"/>
                <w:szCs w:val="22"/>
              </w:rPr>
              <w:t>г. Тирасполь, ул. Ларионова, д. 4</w:t>
            </w:r>
            <w:r w:rsidR="00473FC0">
              <w:rPr>
                <w:rFonts w:ascii="Times New Roman" w:eastAsia="Times New Roman" w:hAnsi="Times New Roman" w:cs="Times New Roman"/>
                <w:sz w:val="22"/>
                <w:szCs w:val="22"/>
              </w:rPr>
              <w:t>0</w:t>
            </w:r>
            <w:r w:rsidRPr="00E013F0">
              <w:rPr>
                <w:rFonts w:ascii="Times New Roman" w:eastAsia="Times New Roman" w:hAnsi="Times New Roman" w:cs="Times New Roman"/>
                <w:sz w:val="22"/>
                <w:szCs w:val="22"/>
              </w:rPr>
              <w:t>, к</w:t>
            </w:r>
            <w:r w:rsidR="00473FC0">
              <w:rPr>
                <w:rFonts w:ascii="Times New Roman" w:eastAsia="Times New Roman" w:hAnsi="Times New Roman" w:cs="Times New Roman"/>
                <w:sz w:val="22"/>
                <w:szCs w:val="22"/>
              </w:rPr>
              <w:t>в</w:t>
            </w:r>
            <w:r w:rsidRPr="00E013F0">
              <w:rPr>
                <w:rFonts w:ascii="Times New Roman" w:eastAsia="Times New Roman" w:hAnsi="Times New Roman" w:cs="Times New Roman"/>
                <w:sz w:val="22"/>
                <w:szCs w:val="22"/>
              </w:rPr>
              <w:t>.</w:t>
            </w:r>
            <w:r w:rsidR="00473FC0">
              <w:rPr>
                <w:rFonts w:ascii="Times New Roman" w:eastAsia="Times New Roman" w:hAnsi="Times New Roman" w:cs="Times New Roman"/>
                <w:sz w:val="22"/>
                <w:szCs w:val="22"/>
              </w:rPr>
              <w:t xml:space="preserve"> 45</w:t>
            </w:r>
            <w:r>
              <w:rPr>
                <w:rFonts w:ascii="Times New Roman" w:eastAsia="Times New Roman" w:hAnsi="Times New Roman" w:cs="Times New Roman"/>
                <w:sz w:val="22"/>
                <w:szCs w:val="22"/>
              </w:rPr>
              <w:t>;</w:t>
            </w:r>
          </w:p>
          <w:p w:rsidR="00E013F0" w:rsidRPr="00A11D14" w:rsidRDefault="00E013F0" w:rsidP="00576C01">
            <w:pPr>
              <w:ind w:left="126"/>
              <w:jc w:val="both"/>
              <w:rPr>
                <w:rFonts w:ascii="Times New Roman" w:eastAsia="Times New Roman" w:hAnsi="Times New Roman" w:cs="Times New Roman"/>
                <w:sz w:val="22"/>
                <w:szCs w:val="22"/>
              </w:rPr>
            </w:pPr>
            <w:r w:rsidRPr="005A0499">
              <w:rPr>
                <w:rFonts w:ascii="Times New Roman" w:eastAsia="Times New Roman" w:hAnsi="Times New Roman" w:cs="Times New Roman"/>
                <w:sz w:val="22"/>
                <w:szCs w:val="22"/>
              </w:rPr>
              <w:t>- эл. почта:</w:t>
            </w:r>
            <w:r w:rsidRPr="00E013F0">
              <w:rPr>
                <w:rFonts w:ascii="Times New Roman" w:eastAsia="Times New Roman" w:hAnsi="Times New Roman" w:cs="Times New Roman"/>
                <w:sz w:val="22"/>
                <w:szCs w:val="22"/>
              </w:rPr>
              <w:t xml:space="preserve"> </w:t>
            </w:r>
          </w:p>
        </w:tc>
      </w:tr>
      <w:tr w:rsidR="00E013F0" w:rsidRPr="00A11D14" w:rsidTr="00E013F0">
        <w:trPr>
          <w:trHeight w:hRule="exact" w:val="571"/>
          <w:jc w:val="center"/>
        </w:trPr>
        <w:tc>
          <w:tcPr>
            <w:tcW w:w="4478" w:type="dxa"/>
            <w:shd w:val="clear" w:color="auto" w:fill="FFFFFF"/>
            <w:vAlign w:val="center"/>
          </w:tcPr>
          <w:p w:rsidR="00E013F0" w:rsidRPr="00A11D14" w:rsidRDefault="00E013F0" w:rsidP="0060060A">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Pr>
                <w:rFonts w:ascii="Times New Roman" w:hAnsi="Times New Roman" w:cs="Times New Roman"/>
                <w:sz w:val="22"/>
                <w:szCs w:val="22"/>
              </w:rPr>
              <w:t>е</w:t>
            </w:r>
          </w:p>
        </w:tc>
        <w:tc>
          <w:tcPr>
            <w:tcW w:w="4992" w:type="dxa"/>
            <w:shd w:val="clear" w:color="auto" w:fill="FFFFFF"/>
            <w:vAlign w:val="center"/>
          </w:tcPr>
          <w:p w:rsidR="00E013F0" w:rsidRDefault="00E013F0" w:rsidP="0060060A">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576C01">
              <w:rPr>
                <w:rFonts w:ascii="Times New Roman" w:eastAsia="Times New Roman" w:hAnsi="Times New Roman" w:cs="Times New Roman"/>
                <w:sz w:val="22"/>
                <w:szCs w:val="22"/>
              </w:rPr>
              <w:t>27</w:t>
            </w:r>
            <w:r w:rsidRPr="00C81FFF">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00576C01">
              <w:rPr>
                <w:rFonts w:ascii="Times New Roman" w:eastAsia="Times New Roman" w:hAnsi="Times New Roman" w:cs="Times New Roman"/>
                <w:sz w:val="22"/>
                <w:szCs w:val="22"/>
              </w:rPr>
              <w:t>0</w:t>
            </w:r>
            <w:r w:rsidRPr="00C81FFF">
              <w:rPr>
                <w:rFonts w:ascii="Times New Roman" w:eastAsia="Times New Roman" w:hAnsi="Times New Roman" w:cs="Times New Roman"/>
                <w:sz w:val="22"/>
                <w:szCs w:val="22"/>
              </w:rPr>
              <w:t>.202</w:t>
            </w:r>
            <w:r w:rsidR="00576C01">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E013F0" w:rsidRPr="00A11D14" w:rsidRDefault="00E013F0" w:rsidP="00576C01">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Pr>
                <w:rFonts w:ascii="Times New Roman" w:eastAsia="Times New Roman" w:hAnsi="Times New Roman" w:cs="Times New Roman"/>
                <w:sz w:val="22"/>
                <w:szCs w:val="22"/>
              </w:rPr>
              <w:t>0</w:t>
            </w:r>
            <w:r w:rsidR="00576C01">
              <w:rPr>
                <w:rFonts w:ascii="Times New Roman" w:eastAsia="Times New Roman" w:hAnsi="Times New Roman" w:cs="Times New Roman"/>
                <w:sz w:val="22"/>
                <w:szCs w:val="22"/>
              </w:rPr>
              <w:t>8</w:t>
            </w:r>
            <w:r>
              <w:rPr>
                <w:rFonts w:ascii="Times New Roman" w:eastAsia="Times New Roman" w:hAnsi="Times New Roman" w:cs="Times New Roman"/>
                <w:sz w:val="22"/>
                <w:szCs w:val="22"/>
              </w:rPr>
              <w:t xml:space="preserve"> часов 3</w:t>
            </w:r>
            <w:r w:rsidR="00576C01">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минут</w:t>
            </w:r>
            <w:r w:rsidR="00576C01">
              <w:rPr>
                <w:rFonts w:ascii="Times New Roman" w:eastAsia="Times New Roman" w:hAnsi="Times New Roman" w:cs="Times New Roman"/>
                <w:sz w:val="22"/>
                <w:szCs w:val="22"/>
              </w:rPr>
              <w:t>ы</w:t>
            </w:r>
          </w:p>
        </w:tc>
      </w:tr>
    </w:tbl>
    <w:p w:rsidR="00E013F0" w:rsidRDefault="00E013F0" w:rsidP="00E013F0">
      <w:pPr>
        <w:tabs>
          <w:tab w:val="left" w:leader="underscore" w:pos="6349"/>
        </w:tabs>
        <w:ind w:firstLine="680"/>
        <w:jc w:val="both"/>
        <w:rPr>
          <w:rFonts w:ascii="Times New Roman" w:hAnsi="Times New Roman" w:cs="Times New Roman"/>
          <w:sz w:val="28"/>
          <w:szCs w:val="28"/>
        </w:rPr>
      </w:pPr>
    </w:p>
    <w:p w:rsidR="00E013F0" w:rsidRDefault="00E013F0" w:rsidP="00E013F0">
      <w:pPr>
        <w:tabs>
          <w:tab w:val="left" w:leader="underscore" w:pos="6349"/>
        </w:tabs>
        <w:ind w:firstLine="680"/>
        <w:jc w:val="both"/>
        <w:rPr>
          <w:rFonts w:ascii="Times New Roman" w:hAnsi="Times New Roman" w:cs="Times New Roman"/>
          <w:sz w:val="28"/>
          <w:szCs w:val="28"/>
        </w:rPr>
      </w:pPr>
      <w:r w:rsidRPr="00097505">
        <w:rPr>
          <w:rFonts w:ascii="Times New Roman" w:hAnsi="Times New Roman" w:cs="Times New Roman"/>
          <w:sz w:val="28"/>
          <w:szCs w:val="28"/>
        </w:rPr>
        <w:t>Комиссией проверено наличие и соответствие документов, представленных участником открытого аукциона по каждому лот</w:t>
      </w:r>
      <w:r w:rsidR="00576C01">
        <w:rPr>
          <w:rFonts w:ascii="Times New Roman" w:hAnsi="Times New Roman" w:cs="Times New Roman"/>
          <w:sz w:val="28"/>
          <w:szCs w:val="28"/>
        </w:rPr>
        <w:t>у:</w:t>
      </w:r>
      <w:r>
        <w:rPr>
          <w:rFonts w:ascii="Times New Roman" w:hAnsi="Times New Roman" w:cs="Times New Roman"/>
          <w:sz w:val="28"/>
          <w:szCs w:val="28"/>
        </w:rPr>
        <w:t xml:space="preserve"> </w:t>
      </w:r>
      <w:r w:rsidRPr="00E013F0">
        <w:rPr>
          <w:rFonts w:ascii="Times New Roman" w:hAnsi="Times New Roman" w:cs="Times New Roman"/>
          <w:sz w:val="28"/>
          <w:szCs w:val="28"/>
        </w:rPr>
        <w:t xml:space="preserve">№ </w:t>
      </w:r>
      <w:r w:rsidR="00576C01" w:rsidRPr="00576C01">
        <w:rPr>
          <w:rFonts w:ascii="Times New Roman" w:hAnsi="Times New Roman" w:cs="Times New Roman"/>
          <w:sz w:val="28"/>
          <w:szCs w:val="28"/>
        </w:rPr>
        <w:t>1-10, 31-35</w:t>
      </w:r>
      <w:r w:rsidRPr="00E013F0">
        <w:rPr>
          <w:rFonts w:ascii="Times New Roman" w:hAnsi="Times New Roman" w:cs="Times New Roman"/>
          <w:sz w:val="28"/>
          <w:szCs w:val="28"/>
        </w:rPr>
        <w:t>,</w:t>
      </w:r>
      <w:r w:rsidRPr="00097505">
        <w:rPr>
          <w:rFonts w:ascii="Times New Roman" w:hAnsi="Times New Roman" w:cs="Times New Roman"/>
          <w:sz w:val="28"/>
          <w:szCs w:val="28"/>
        </w:rPr>
        <w:t xml:space="preserve">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097505" w:rsidRDefault="00097505" w:rsidP="00B34EFE">
      <w:pPr>
        <w:tabs>
          <w:tab w:val="left" w:leader="underscore" w:pos="6349"/>
        </w:tabs>
        <w:ind w:firstLine="680"/>
        <w:jc w:val="both"/>
        <w:rPr>
          <w:rFonts w:ascii="Times New Roman" w:hAnsi="Times New Roman" w:cs="Times New Roman"/>
          <w:sz w:val="28"/>
          <w:szCs w:val="28"/>
        </w:rPr>
      </w:pPr>
    </w:p>
    <w:p w:rsidR="00576C01" w:rsidRDefault="00576C01" w:rsidP="00576C01">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5</w:t>
      </w:r>
    </w:p>
    <w:p w:rsidR="00576C01" w:rsidRDefault="00576C01" w:rsidP="00576C01">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8"/>
        <w:gridCol w:w="4992"/>
      </w:tblGrid>
      <w:tr w:rsidR="00576C01" w:rsidRPr="00A11D14" w:rsidTr="003A19D6">
        <w:trPr>
          <w:trHeight w:hRule="exact" w:val="1417"/>
          <w:jc w:val="center"/>
        </w:trPr>
        <w:tc>
          <w:tcPr>
            <w:tcW w:w="4478" w:type="dxa"/>
            <w:shd w:val="clear" w:color="auto" w:fill="FFFFFF"/>
            <w:vAlign w:val="center"/>
          </w:tcPr>
          <w:p w:rsidR="00576C01" w:rsidRPr="00A11D14" w:rsidRDefault="00576C01" w:rsidP="003A19D6">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shd w:val="clear" w:color="auto" w:fill="FFFFFF"/>
            <w:vAlign w:val="center"/>
          </w:tcPr>
          <w:p w:rsidR="00576C01" w:rsidRPr="00A11D14" w:rsidRDefault="00576C01" w:rsidP="006F336C">
            <w:pPr>
              <w:jc w:val="center"/>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ООО «</w:t>
            </w:r>
            <w:r w:rsidR="006F336C">
              <w:rPr>
                <w:rFonts w:ascii="Times New Roman" w:eastAsia="Times New Roman" w:hAnsi="Times New Roman" w:cs="Times New Roman"/>
                <w:sz w:val="22"/>
                <w:szCs w:val="22"/>
              </w:rPr>
              <w:t>Сейм</w:t>
            </w:r>
            <w:r w:rsidRPr="00E013F0">
              <w:rPr>
                <w:rFonts w:ascii="Times New Roman" w:eastAsia="Times New Roman" w:hAnsi="Times New Roman" w:cs="Times New Roman"/>
                <w:sz w:val="22"/>
                <w:szCs w:val="22"/>
              </w:rPr>
              <w:t>»</w:t>
            </w:r>
          </w:p>
        </w:tc>
      </w:tr>
      <w:tr w:rsidR="00576C01" w:rsidRPr="00A11D14" w:rsidTr="003A19D6">
        <w:trPr>
          <w:trHeight w:hRule="exact" w:val="1054"/>
          <w:jc w:val="center"/>
        </w:trPr>
        <w:tc>
          <w:tcPr>
            <w:tcW w:w="4478" w:type="dxa"/>
            <w:shd w:val="clear" w:color="auto" w:fill="FFFFFF"/>
            <w:vAlign w:val="center"/>
          </w:tcPr>
          <w:p w:rsidR="00576C01" w:rsidRPr="00A11D14" w:rsidRDefault="00576C01" w:rsidP="003A19D6">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shd w:val="clear" w:color="auto" w:fill="FFFFFF"/>
            <w:vAlign w:val="center"/>
          </w:tcPr>
          <w:p w:rsidR="00576C01" w:rsidRDefault="00576C01" w:rsidP="003A19D6">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Pr="00E013F0">
              <w:rPr>
                <w:rFonts w:ascii="Times New Roman" w:eastAsia="Times New Roman" w:hAnsi="Times New Roman" w:cs="Times New Roman"/>
                <w:sz w:val="22"/>
                <w:szCs w:val="22"/>
              </w:rPr>
              <w:t xml:space="preserve">г. </w:t>
            </w:r>
            <w:r w:rsidR="006F336C">
              <w:rPr>
                <w:rFonts w:ascii="Times New Roman" w:eastAsia="Times New Roman" w:hAnsi="Times New Roman" w:cs="Times New Roman"/>
                <w:sz w:val="22"/>
                <w:szCs w:val="22"/>
              </w:rPr>
              <w:t>Тирасполь</w:t>
            </w:r>
            <w:r w:rsidRPr="00E013F0">
              <w:rPr>
                <w:rFonts w:ascii="Times New Roman" w:eastAsia="Times New Roman" w:hAnsi="Times New Roman" w:cs="Times New Roman"/>
                <w:sz w:val="22"/>
                <w:szCs w:val="22"/>
              </w:rPr>
              <w:t xml:space="preserve">, пер. </w:t>
            </w:r>
            <w:r w:rsidR="006F336C">
              <w:rPr>
                <w:rFonts w:ascii="Times New Roman" w:eastAsia="Times New Roman" w:hAnsi="Times New Roman" w:cs="Times New Roman"/>
                <w:sz w:val="22"/>
                <w:szCs w:val="22"/>
              </w:rPr>
              <w:t>Энергетиков</w:t>
            </w:r>
            <w:r w:rsidRPr="00E013F0">
              <w:rPr>
                <w:rFonts w:ascii="Times New Roman" w:eastAsia="Times New Roman" w:hAnsi="Times New Roman" w:cs="Times New Roman"/>
                <w:sz w:val="22"/>
                <w:szCs w:val="22"/>
              </w:rPr>
              <w:t xml:space="preserve">, д. </w:t>
            </w:r>
            <w:r w:rsidR="006F336C">
              <w:rPr>
                <w:rFonts w:ascii="Times New Roman" w:eastAsia="Times New Roman" w:hAnsi="Times New Roman" w:cs="Times New Roman"/>
                <w:sz w:val="22"/>
                <w:szCs w:val="22"/>
              </w:rPr>
              <w:t>25</w:t>
            </w:r>
            <w:r>
              <w:rPr>
                <w:rFonts w:ascii="Times New Roman" w:eastAsia="Times New Roman" w:hAnsi="Times New Roman" w:cs="Times New Roman"/>
                <w:sz w:val="22"/>
                <w:szCs w:val="22"/>
              </w:rPr>
              <w:t>;</w:t>
            </w:r>
          </w:p>
          <w:p w:rsidR="00576C01" w:rsidRPr="00A11D14" w:rsidRDefault="00576C01" w:rsidP="006F336C">
            <w:pPr>
              <w:ind w:left="126"/>
              <w:jc w:val="both"/>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 эл. почта: se</w:t>
            </w:r>
            <w:r w:rsidR="006F336C">
              <w:rPr>
                <w:rFonts w:ascii="Times New Roman" w:eastAsia="Times New Roman" w:hAnsi="Times New Roman" w:cs="Times New Roman"/>
                <w:sz w:val="22"/>
                <w:szCs w:val="22"/>
                <w:lang w:val="en-US"/>
              </w:rPr>
              <w:t>im</w:t>
            </w:r>
            <w:r w:rsidR="006F336C" w:rsidRPr="006F336C">
              <w:rPr>
                <w:rFonts w:ascii="Times New Roman" w:eastAsia="Times New Roman" w:hAnsi="Times New Roman" w:cs="Times New Roman"/>
                <w:sz w:val="22"/>
                <w:szCs w:val="22"/>
              </w:rPr>
              <w:t>701</w:t>
            </w:r>
            <w:r w:rsidRPr="00E013F0">
              <w:rPr>
                <w:rFonts w:ascii="Times New Roman" w:eastAsia="Times New Roman" w:hAnsi="Times New Roman" w:cs="Times New Roman"/>
                <w:sz w:val="22"/>
                <w:szCs w:val="22"/>
              </w:rPr>
              <w:t>@mail.</w:t>
            </w:r>
            <w:r w:rsidR="006F336C">
              <w:rPr>
                <w:rFonts w:ascii="Times New Roman" w:eastAsia="Times New Roman" w:hAnsi="Times New Roman" w:cs="Times New Roman"/>
                <w:sz w:val="22"/>
                <w:szCs w:val="22"/>
                <w:lang w:val="en-US"/>
              </w:rPr>
              <w:t>ru</w:t>
            </w:r>
            <w:r w:rsidRPr="00E013F0">
              <w:rPr>
                <w:rFonts w:ascii="Times New Roman" w:eastAsia="Times New Roman" w:hAnsi="Times New Roman" w:cs="Times New Roman"/>
                <w:sz w:val="22"/>
                <w:szCs w:val="22"/>
              </w:rPr>
              <w:t xml:space="preserve">  </w:t>
            </w:r>
          </w:p>
        </w:tc>
      </w:tr>
      <w:tr w:rsidR="00576C01" w:rsidRPr="00A11D14" w:rsidTr="003A19D6">
        <w:trPr>
          <w:trHeight w:hRule="exact" w:val="571"/>
          <w:jc w:val="center"/>
        </w:trPr>
        <w:tc>
          <w:tcPr>
            <w:tcW w:w="4478" w:type="dxa"/>
            <w:shd w:val="clear" w:color="auto" w:fill="FFFFFF"/>
            <w:vAlign w:val="center"/>
          </w:tcPr>
          <w:p w:rsidR="00576C01" w:rsidRPr="00A11D14" w:rsidRDefault="00576C01" w:rsidP="003A19D6">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Pr>
                <w:rFonts w:ascii="Times New Roman" w:hAnsi="Times New Roman" w:cs="Times New Roman"/>
                <w:sz w:val="22"/>
                <w:szCs w:val="22"/>
              </w:rPr>
              <w:t>е</w:t>
            </w:r>
          </w:p>
        </w:tc>
        <w:tc>
          <w:tcPr>
            <w:tcW w:w="4992" w:type="dxa"/>
            <w:shd w:val="clear" w:color="auto" w:fill="FFFFFF"/>
            <w:vAlign w:val="center"/>
          </w:tcPr>
          <w:p w:rsidR="00576C01" w:rsidRDefault="00576C01" w:rsidP="003A19D6">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6F336C">
              <w:rPr>
                <w:rFonts w:ascii="Times New Roman" w:eastAsia="Times New Roman" w:hAnsi="Times New Roman" w:cs="Times New Roman"/>
                <w:sz w:val="22"/>
                <w:szCs w:val="22"/>
              </w:rPr>
              <w:t>27</w:t>
            </w:r>
            <w:r w:rsidRPr="00C81FFF">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006F336C">
              <w:rPr>
                <w:rFonts w:ascii="Times New Roman" w:eastAsia="Times New Roman" w:hAnsi="Times New Roman" w:cs="Times New Roman"/>
                <w:sz w:val="22"/>
                <w:szCs w:val="22"/>
              </w:rPr>
              <w:t>0</w:t>
            </w:r>
            <w:r w:rsidRPr="00C81FFF">
              <w:rPr>
                <w:rFonts w:ascii="Times New Roman" w:eastAsia="Times New Roman" w:hAnsi="Times New Roman" w:cs="Times New Roman"/>
                <w:sz w:val="22"/>
                <w:szCs w:val="22"/>
              </w:rPr>
              <w:t>.202</w:t>
            </w:r>
            <w:r w:rsidR="006F336C">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576C01" w:rsidRPr="00A11D14" w:rsidRDefault="00576C01" w:rsidP="006F336C">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Pr>
                <w:rFonts w:ascii="Times New Roman" w:eastAsia="Times New Roman" w:hAnsi="Times New Roman" w:cs="Times New Roman"/>
                <w:sz w:val="22"/>
                <w:szCs w:val="22"/>
              </w:rPr>
              <w:t>09 часов 4</w:t>
            </w:r>
            <w:r w:rsidR="006F336C">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 минут</w:t>
            </w:r>
            <w:r w:rsidR="006F336C">
              <w:rPr>
                <w:rFonts w:ascii="Times New Roman" w:eastAsia="Times New Roman" w:hAnsi="Times New Roman" w:cs="Times New Roman"/>
                <w:sz w:val="22"/>
                <w:szCs w:val="22"/>
              </w:rPr>
              <w:t>а</w:t>
            </w:r>
          </w:p>
        </w:tc>
      </w:tr>
    </w:tbl>
    <w:p w:rsidR="00576C01" w:rsidRDefault="00576C01" w:rsidP="00576C01">
      <w:pPr>
        <w:tabs>
          <w:tab w:val="left" w:leader="underscore" w:pos="6349"/>
        </w:tabs>
        <w:ind w:firstLine="680"/>
        <w:jc w:val="both"/>
        <w:rPr>
          <w:rFonts w:ascii="Times New Roman" w:hAnsi="Times New Roman" w:cs="Times New Roman"/>
          <w:sz w:val="28"/>
          <w:szCs w:val="28"/>
        </w:rPr>
      </w:pPr>
    </w:p>
    <w:p w:rsidR="00576C01" w:rsidRDefault="00576C01" w:rsidP="00576C01">
      <w:pPr>
        <w:tabs>
          <w:tab w:val="left" w:leader="underscore" w:pos="6349"/>
        </w:tabs>
        <w:ind w:firstLine="680"/>
        <w:jc w:val="both"/>
        <w:rPr>
          <w:rFonts w:ascii="Times New Roman" w:hAnsi="Times New Roman" w:cs="Times New Roman"/>
          <w:sz w:val="28"/>
          <w:szCs w:val="28"/>
        </w:rPr>
      </w:pPr>
      <w:r w:rsidRPr="00097505">
        <w:rPr>
          <w:rFonts w:ascii="Times New Roman" w:hAnsi="Times New Roman" w:cs="Times New Roman"/>
          <w:sz w:val="28"/>
          <w:szCs w:val="28"/>
        </w:rPr>
        <w:t>Комиссией проверено наличие и соответствие документов, представленных участником открытого аукциона по каждому лот</w:t>
      </w:r>
      <w:r w:rsidR="006F336C">
        <w:rPr>
          <w:rFonts w:ascii="Times New Roman" w:hAnsi="Times New Roman" w:cs="Times New Roman"/>
          <w:sz w:val="28"/>
          <w:szCs w:val="28"/>
        </w:rPr>
        <w:t>у:</w:t>
      </w:r>
      <w:r>
        <w:rPr>
          <w:rFonts w:ascii="Times New Roman" w:hAnsi="Times New Roman" w:cs="Times New Roman"/>
          <w:sz w:val="28"/>
          <w:szCs w:val="28"/>
        </w:rPr>
        <w:t xml:space="preserve"> </w:t>
      </w:r>
      <w:r w:rsidRPr="00110BAA">
        <w:rPr>
          <w:rFonts w:ascii="Times New Roman" w:hAnsi="Times New Roman" w:cs="Times New Roman"/>
          <w:sz w:val="28"/>
          <w:szCs w:val="28"/>
        </w:rPr>
        <w:t xml:space="preserve">№ </w:t>
      </w:r>
      <w:r w:rsidR="006F336C" w:rsidRPr="006F336C">
        <w:rPr>
          <w:rFonts w:ascii="Times New Roman" w:hAnsi="Times New Roman" w:cs="Times New Roman"/>
          <w:sz w:val="28"/>
          <w:szCs w:val="28"/>
        </w:rPr>
        <w:t>6-20</w:t>
      </w:r>
      <w:r w:rsidRPr="00E013F0">
        <w:rPr>
          <w:rFonts w:ascii="Times New Roman" w:hAnsi="Times New Roman" w:cs="Times New Roman"/>
          <w:sz w:val="28"/>
          <w:szCs w:val="28"/>
        </w:rPr>
        <w:t>,</w:t>
      </w:r>
      <w:r w:rsidRPr="00097505">
        <w:rPr>
          <w:rFonts w:ascii="Times New Roman" w:hAnsi="Times New Roman" w:cs="Times New Roman"/>
          <w:sz w:val="28"/>
          <w:szCs w:val="28"/>
        </w:rPr>
        <w:t xml:space="preserve">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AB4F09" w:rsidRDefault="00AB4F09" w:rsidP="00B34EFE">
      <w:pPr>
        <w:tabs>
          <w:tab w:val="left" w:leader="underscore" w:pos="6349"/>
        </w:tabs>
        <w:ind w:firstLine="680"/>
        <w:jc w:val="both"/>
        <w:rPr>
          <w:rFonts w:ascii="Times New Roman" w:hAnsi="Times New Roman" w:cs="Times New Roman"/>
          <w:sz w:val="28"/>
          <w:szCs w:val="28"/>
        </w:rPr>
      </w:pPr>
    </w:p>
    <w:p w:rsidR="0061571D" w:rsidRDefault="0061571D" w:rsidP="00B34EFE">
      <w:pPr>
        <w:tabs>
          <w:tab w:val="left" w:leader="underscore" w:pos="6349"/>
        </w:tabs>
        <w:ind w:firstLine="680"/>
        <w:jc w:val="both"/>
        <w:rPr>
          <w:rFonts w:ascii="Times New Roman" w:hAnsi="Times New Roman" w:cs="Times New Roman"/>
          <w:sz w:val="28"/>
          <w:szCs w:val="28"/>
        </w:rPr>
      </w:pPr>
    </w:p>
    <w:p w:rsidR="0061571D" w:rsidRDefault="0061571D" w:rsidP="00B34EFE">
      <w:pPr>
        <w:tabs>
          <w:tab w:val="left" w:leader="underscore" w:pos="6349"/>
        </w:tabs>
        <w:ind w:firstLine="680"/>
        <w:jc w:val="both"/>
        <w:rPr>
          <w:rFonts w:ascii="Times New Roman" w:hAnsi="Times New Roman" w:cs="Times New Roman"/>
          <w:sz w:val="28"/>
          <w:szCs w:val="28"/>
        </w:rPr>
      </w:pPr>
    </w:p>
    <w:p w:rsidR="0061571D" w:rsidRDefault="0061571D" w:rsidP="00B34EFE">
      <w:pPr>
        <w:tabs>
          <w:tab w:val="left" w:leader="underscore" w:pos="6349"/>
        </w:tabs>
        <w:ind w:firstLine="680"/>
        <w:jc w:val="both"/>
        <w:rPr>
          <w:rFonts w:ascii="Times New Roman" w:hAnsi="Times New Roman" w:cs="Times New Roman"/>
          <w:sz w:val="28"/>
          <w:szCs w:val="28"/>
        </w:rPr>
      </w:pPr>
    </w:p>
    <w:p w:rsidR="0061571D" w:rsidRDefault="0061571D" w:rsidP="00B34EFE">
      <w:pPr>
        <w:tabs>
          <w:tab w:val="left" w:leader="underscore" w:pos="6349"/>
        </w:tabs>
        <w:ind w:firstLine="680"/>
        <w:jc w:val="both"/>
        <w:rPr>
          <w:rFonts w:ascii="Times New Roman" w:hAnsi="Times New Roman" w:cs="Times New Roman"/>
          <w:sz w:val="28"/>
          <w:szCs w:val="28"/>
        </w:rPr>
      </w:pPr>
    </w:p>
    <w:p w:rsidR="0061571D" w:rsidRDefault="0061571D" w:rsidP="00B34EFE">
      <w:pPr>
        <w:tabs>
          <w:tab w:val="left" w:leader="underscore" w:pos="6349"/>
        </w:tabs>
        <w:ind w:firstLine="680"/>
        <w:jc w:val="both"/>
        <w:rPr>
          <w:rFonts w:ascii="Times New Roman" w:hAnsi="Times New Roman" w:cs="Times New Roman"/>
          <w:sz w:val="28"/>
          <w:szCs w:val="28"/>
        </w:rPr>
      </w:pPr>
    </w:p>
    <w:p w:rsidR="00E013F0" w:rsidRDefault="00E013F0" w:rsidP="00E013F0">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lastRenderedPageBreak/>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sidR="006F336C">
        <w:rPr>
          <w:rFonts w:ascii="Times New Roman" w:eastAsia="Times New Roman" w:hAnsi="Times New Roman" w:cs="Times New Roman"/>
          <w:color w:val="auto"/>
          <w:sz w:val="28"/>
          <w:szCs w:val="28"/>
        </w:rPr>
        <w:t>6</w:t>
      </w:r>
    </w:p>
    <w:p w:rsidR="00E013F0" w:rsidRDefault="00E013F0" w:rsidP="00E013F0">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8"/>
        <w:gridCol w:w="4992"/>
      </w:tblGrid>
      <w:tr w:rsidR="00E013F0" w:rsidRPr="00A11D14" w:rsidTr="0060060A">
        <w:trPr>
          <w:trHeight w:hRule="exact" w:val="1417"/>
          <w:jc w:val="center"/>
        </w:trPr>
        <w:tc>
          <w:tcPr>
            <w:tcW w:w="4478" w:type="dxa"/>
            <w:shd w:val="clear" w:color="auto" w:fill="FFFFFF"/>
            <w:vAlign w:val="center"/>
          </w:tcPr>
          <w:p w:rsidR="00E013F0" w:rsidRPr="00A11D14" w:rsidRDefault="00E013F0" w:rsidP="0060060A">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shd w:val="clear" w:color="auto" w:fill="FFFFFF"/>
            <w:vAlign w:val="center"/>
          </w:tcPr>
          <w:p w:rsidR="00E013F0" w:rsidRPr="00A11D14" w:rsidRDefault="00E013F0" w:rsidP="0060060A">
            <w:pPr>
              <w:jc w:val="center"/>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ООО «Вектис»</w:t>
            </w:r>
          </w:p>
        </w:tc>
      </w:tr>
      <w:tr w:rsidR="00E013F0" w:rsidRPr="00A11D14" w:rsidTr="0060060A">
        <w:trPr>
          <w:trHeight w:hRule="exact" w:val="1054"/>
          <w:jc w:val="center"/>
        </w:trPr>
        <w:tc>
          <w:tcPr>
            <w:tcW w:w="4478" w:type="dxa"/>
            <w:shd w:val="clear" w:color="auto" w:fill="FFFFFF"/>
            <w:vAlign w:val="center"/>
          </w:tcPr>
          <w:p w:rsidR="00E013F0" w:rsidRPr="00A11D14" w:rsidRDefault="00E013F0" w:rsidP="0060060A">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shd w:val="clear" w:color="auto" w:fill="FFFFFF"/>
            <w:vAlign w:val="center"/>
          </w:tcPr>
          <w:p w:rsidR="00E013F0" w:rsidRDefault="00E013F0" w:rsidP="0060060A">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009B3732">
              <w:rPr>
                <w:rFonts w:ascii="Times New Roman" w:eastAsia="Times New Roman" w:hAnsi="Times New Roman" w:cs="Times New Roman"/>
                <w:sz w:val="22"/>
                <w:szCs w:val="22"/>
              </w:rPr>
              <w:t xml:space="preserve">            </w:t>
            </w:r>
            <w:r w:rsidRPr="00E013F0">
              <w:rPr>
                <w:rFonts w:ascii="Times New Roman" w:eastAsia="Times New Roman" w:hAnsi="Times New Roman" w:cs="Times New Roman"/>
                <w:sz w:val="22"/>
                <w:szCs w:val="22"/>
              </w:rPr>
              <w:t>г. Рыбница, пер. Строителей, д. 3</w:t>
            </w:r>
            <w:r>
              <w:rPr>
                <w:rFonts w:ascii="Times New Roman" w:eastAsia="Times New Roman" w:hAnsi="Times New Roman" w:cs="Times New Roman"/>
                <w:sz w:val="22"/>
                <w:szCs w:val="22"/>
              </w:rPr>
              <w:t>;</w:t>
            </w:r>
          </w:p>
          <w:p w:rsidR="00E013F0" w:rsidRPr="00A11D14" w:rsidRDefault="00E013F0" w:rsidP="0060060A">
            <w:pPr>
              <w:ind w:left="126"/>
              <w:jc w:val="both"/>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 xml:space="preserve">- эл. почта: sser.melnik@gmail.com  </w:t>
            </w:r>
          </w:p>
        </w:tc>
      </w:tr>
      <w:tr w:rsidR="00E013F0" w:rsidRPr="00A11D14" w:rsidTr="0060060A">
        <w:trPr>
          <w:trHeight w:hRule="exact" w:val="571"/>
          <w:jc w:val="center"/>
        </w:trPr>
        <w:tc>
          <w:tcPr>
            <w:tcW w:w="4478" w:type="dxa"/>
            <w:shd w:val="clear" w:color="auto" w:fill="FFFFFF"/>
            <w:vAlign w:val="center"/>
          </w:tcPr>
          <w:p w:rsidR="00E013F0" w:rsidRPr="00A11D14" w:rsidRDefault="00E013F0" w:rsidP="0060060A">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Pr>
                <w:rFonts w:ascii="Times New Roman" w:hAnsi="Times New Roman" w:cs="Times New Roman"/>
                <w:sz w:val="22"/>
                <w:szCs w:val="22"/>
              </w:rPr>
              <w:t>е</w:t>
            </w:r>
          </w:p>
        </w:tc>
        <w:tc>
          <w:tcPr>
            <w:tcW w:w="4992" w:type="dxa"/>
            <w:shd w:val="clear" w:color="auto" w:fill="FFFFFF"/>
            <w:vAlign w:val="center"/>
          </w:tcPr>
          <w:p w:rsidR="00E013F0" w:rsidRDefault="00E013F0" w:rsidP="0060060A">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9B3732">
              <w:rPr>
                <w:rFonts w:ascii="Times New Roman" w:eastAsia="Times New Roman" w:hAnsi="Times New Roman" w:cs="Times New Roman"/>
                <w:sz w:val="22"/>
                <w:szCs w:val="22"/>
              </w:rPr>
              <w:t>27</w:t>
            </w:r>
            <w:r w:rsidRPr="00C81FFF">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009B3732">
              <w:rPr>
                <w:rFonts w:ascii="Times New Roman" w:eastAsia="Times New Roman" w:hAnsi="Times New Roman" w:cs="Times New Roman"/>
                <w:sz w:val="22"/>
                <w:szCs w:val="22"/>
              </w:rPr>
              <w:t>0</w:t>
            </w:r>
            <w:r w:rsidRPr="00C81FFF">
              <w:rPr>
                <w:rFonts w:ascii="Times New Roman" w:eastAsia="Times New Roman" w:hAnsi="Times New Roman" w:cs="Times New Roman"/>
                <w:sz w:val="22"/>
                <w:szCs w:val="22"/>
              </w:rPr>
              <w:t>.202</w:t>
            </w:r>
            <w:r w:rsidR="009B3732">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E013F0" w:rsidRPr="00A11D14" w:rsidRDefault="00E013F0" w:rsidP="009B3732">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Pr>
                <w:rFonts w:ascii="Times New Roman" w:eastAsia="Times New Roman" w:hAnsi="Times New Roman" w:cs="Times New Roman"/>
                <w:sz w:val="22"/>
                <w:szCs w:val="22"/>
              </w:rPr>
              <w:t xml:space="preserve">09 часов </w:t>
            </w:r>
            <w:r w:rsidR="009B3732">
              <w:rPr>
                <w:rFonts w:ascii="Times New Roman" w:eastAsia="Times New Roman" w:hAnsi="Times New Roman" w:cs="Times New Roman"/>
                <w:sz w:val="22"/>
                <w:szCs w:val="22"/>
              </w:rPr>
              <w:t>42</w:t>
            </w:r>
            <w:r>
              <w:rPr>
                <w:rFonts w:ascii="Times New Roman" w:eastAsia="Times New Roman" w:hAnsi="Times New Roman" w:cs="Times New Roman"/>
                <w:sz w:val="22"/>
                <w:szCs w:val="22"/>
              </w:rPr>
              <w:t xml:space="preserve"> минут</w:t>
            </w:r>
            <w:r w:rsidR="009B3732">
              <w:rPr>
                <w:rFonts w:ascii="Times New Roman" w:eastAsia="Times New Roman" w:hAnsi="Times New Roman" w:cs="Times New Roman"/>
                <w:sz w:val="22"/>
                <w:szCs w:val="22"/>
              </w:rPr>
              <w:t>ы</w:t>
            </w:r>
          </w:p>
        </w:tc>
      </w:tr>
    </w:tbl>
    <w:p w:rsidR="00E013F0" w:rsidRDefault="00E013F0" w:rsidP="00E013F0">
      <w:pPr>
        <w:tabs>
          <w:tab w:val="left" w:leader="underscore" w:pos="6349"/>
        </w:tabs>
        <w:ind w:firstLine="680"/>
        <w:jc w:val="both"/>
        <w:rPr>
          <w:rFonts w:ascii="Times New Roman" w:hAnsi="Times New Roman" w:cs="Times New Roman"/>
          <w:sz w:val="28"/>
          <w:szCs w:val="28"/>
        </w:rPr>
      </w:pPr>
    </w:p>
    <w:p w:rsidR="00E013F0" w:rsidRDefault="00E013F0" w:rsidP="00E013F0">
      <w:pPr>
        <w:tabs>
          <w:tab w:val="left" w:leader="underscore" w:pos="6349"/>
        </w:tabs>
        <w:ind w:firstLine="680"/>
        <w:jc w:val="both"/>
        <w:rPr>
          <w:rFonts w:ascii="Times New Roman" w:hAnsi="Times New Roman" w:cs="Times New Roman"/>
          <w:sz w:val="28"/>
          <w:szCs w:val="28"/>
        </w:rPr>
      </w:pPr>
      <w:r w:rsidRPr="00097505">
        <w:rPr>
          <w:rFonts w:ascii="Times New Roman" w:hAnsi="Times New Roman" w:cs="Times New Roman"/>
          <w:sz w:val="28"/>
          <w:szCs w:val="28"/>
        </w:rPr>
        <w:t>Комиссией проверено наличие и соответствие документов, представленных участником открытого аукциона по каждому лот</w:t>
      </w:r>
      <w:r w:rsidR="009B3732">
        <w:rPr>
          <w:rFonts w:ascii="Times New Roman" w:hAnsi="Times New Roman" w:cs="Times New Roman"/>
          <w:sz w:val="28"/>
          <w:szCs w:val="28"/>
        </w:rPr>
        <w:t>у:</w:t>
      </w:r>
      <w:r>
        <w:rPr>
          <w:rFonts w:ascii="Times New Roman" w:hAnsi="Times New Roman" w:cs="Times New Roman"/>
          <w:sz w:val="28"/>
          <w:szCs w:val="28"/>
        </w:rPr>
        <w:t xml:space="preserve"> </w:t>
      </w:r>
      <w:r w:rsidR="00110BAA" w:rsidRPr="00110BAA">
        <w:rPr>
          <w:rFonts w:ascii="Times New Roman" w:hAnsi="Times New Roman" w:cs="Times New Roman"/>
          <w:sz w:val="28"/>
          <w:szCs w:val="28"/>
        </w:rPr>
        <w:t xml:space="preserve">№ </w:t>
      </w:r>
      <w:r w:rsidR="009B3732" w:rsidRPr="009B3732">
        <w:rPr>
          <w:rFonts w:ascii="Times New Roman" w:hAnsi="Times New Roman" w:cs="Times New Roman"/>
          <w:sz w:val="28"/>
          <w:szCs w:val="28"/>
        </w:rPr>
        <w:t>16-20,</w:t>
      </w:r>
      <w:r w:rsidR="009B3732">
        <w:rPr>
          <w:rFonts w:ascii="Times New Roman" w:hAnsi="Times New Roman" w:cs="Times New Roman"/>
          <w:sz w:val="28"/>
          <w:szCs w:val="28"/>
        </w:rPr>
        <w:t xml:space="preserve"> №</w:t>
      </w:r>
      <w:r w:rsidR="009B3732" w:rsidRPr="009B3732">
        <w:rPr>
          <w:rFonts w:ascii="Times New Roman" w:hAnsi="Times New Roman" w:cs="Times New Roman"/>
          <w:sz w:val="28"/>
          <w:szCs w:val="28"/>
        </w:rPr>
        <w:t xml:space="preserve"> 26-30</w:t>
      </w:r>
      <w:r w:rsidRPr="00E013F0">
        <w:rPr>
          <w:rFonts w:ascii="Times New Roman" w:hAnsi="Times New Roman" w:cs="Times New Roman"/>
          <w:sz w:val="28"/>
          <w:szCs w:val="28"/>
        </w:rPr>
        <w:t>,</w:t>
      </w:r>
      <w:r w:rsidRPr="00097505">
        <w:rPr>
          <w:rFonts w:ascii="Times New Roman" w:hAnsi="Times New Roman" w:cs="Times New Roman"/>
          <w:sz w:val="28"/>
          <w:szCs w:val="28"/>
        </w:rPr>
        <w:t xml:space="preserve">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097505" w:rsidRDefault="00097505" w:rsidP="00B34EFE">
      <w:pPr>
        <w:tabs>
          <w:tab w:val="left" w:leader="underscore" w:pos="6349"/>
        </w:tabs>
        <w:ind w:firstLine="680"/>
        <w:jc w:val="both"/>
        <w:rPr>
          <w:rFonts w:ascii="Times New Roman" w:hAnsi="Times New Roman" w:cs="Times New Roman"/>
          <w:sz w:val="28"/>
          <w:szCs w:val="28"/>
        </w:rPr>
      </w:pPr>
    </w:p>
    <w:p w:rsidR="00110BAA" w:rsidRDefault="00110BAA" w:rsidP="00110BAA">
      <w:pPr>
        <w:tabs>
          <w:tab w:val="left" w:leader="underscore" w:pos="6349"/>
        </w:tabs>
        <w:ind w:firstLine="680"/>
        <w:jc w:val="both"/>
        <w:rPr>
          <w:rFonts w:ascii="Times New Roman" w:eastAsia="Times New Roman" w:hAnsi="Times New Roman" w:cs="Times New Roman"/>
          <w:color w:val="auto"/>
          <w:sz w:val="28"/>
          <w:szCs w:val="28"/>
        </w:rPr>
      </w:pPr>
      <w:r w:rsidRPr="001203A1">
        <w:rPr>
          <w:rFonts w:ascii="Times New Roman" w:eastAsia="Times New Roman" w:hAnsi="Times New Roman" w:cs="Times New Roman"/>
          <w:color w:val="auto"/>
          <w:sz w:val="28"/>
          <w:szCs w:val="28"/>
        </w:rPr>
        <w:t>Регистрационный номер заявки:</w:t>
      </w:r>
      <w:r>
        <w:rPr>
          <w:rFonts w:ascii="Times New Roman" w:eastAsia="Times New Roman" w:hAnsi="Times New Roman" w:cs="Times New Roman"/>
          <w:color w:val="auto"/>
          <w:sz w:val="28"/>
          <w:szCs w:val="28"/>
        </w:rPr>
        <w:t xml:space="preserve"> №</w:t>
      </w:r>
      <w:r w:rsidRPr="001203A1">
        <w:rPr>
          <w:rFonts w:ascii="Times New Roman" w:eastAsia="Times New Roman" w:hAnsi="Times New Roman" w:cs="Times New Roman"/>
          <w:color w:val="auto"/>
          <w:sz w:val="28"/>
          <w:szCs w:val="28"/>
        </w:rPr>
        <w:t xml:space="preserve"> </w:t>
      </w:r>
      <w:r w:rsidR="009B3732">
        <w:rPr>
          <w:rFonts w:ascii="Times New Roman" w:eastAsia="Times New Roman" w:hAnsi="Times New Roman" w:cs="Times New Roman"/>
          <w:color w:val="auto"/>
          <w:sz w:val="28"/>
          <w:szCs w:val="28"/>
        </w:rPr>
        <w:t>7</w:t>
      </w:r>
    </w:p>
    <w:p w:rsidR="00110BAA" w:rsidRDefault="00110BAA" w:rsidP="00110BAA">
      <w:pPr>
        <w:tabs>
          <w:tab w:val="left" w:leader="underscore" w:pos="6349"/>
        </w:tabs>
        <w:ind w:firstLine="680"/>
        <w:jc w:val="both"/>
        <w:rPr>
          <w:rFonts w:ascii="Times New Roman" w:eastAsia="Times New Roman" w:hAnsi="Times New Roman" w:cs="Times New Roman"/>
          <w:color w:val="auto"/>
          <w:sz w:val="28"/>
          <w:szCs w:val="28"/>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478"/>
        <w:gridCol w:w="4992"/>
      </w:tblGrid>
      <w:tr w:rsidR="00110BAA" w:rsidRPr="00A11D14" w:rsidTr="0060060A">
        <w:trPr>
          <w:trHeight w:hRule="exact" w:val="1417"/>
          <w:jc w:val="center"/>
        </w:trPr>
        <w:tc>
          <w:tcPr>
            <w:tcW w:w="4478" w:type="dxa"/>
            <w:shd w:val="clear" w:color="auto" w:fill="FFFFFF"/>
            <w:vAlign w:val="center"/>
          </w:tcPr>
          <w:p w:rsidR="00110BAA" w:rsidRPr="00A11D14" w:rsidRDefault="00110BAA" w:rsidP="0060060A">
            <w:pPr>
              <w:rPr>
                <w:rFonts w:ascii="Times New Roman" w:eastAsia="Times New Roman" w:hAnsi="Times New Roman" w:cs="Times New Roman"/>
                <w:sz w:val="22"/>
                <w:szCs w:val="22"/>
              </w:rPr>
            </w:pPr>
            <w:r w:rsidRPr="00A11D14">
              <w:rPr>
                <w:rFonts w:ascii="Times New Roman" w:hAnsi="Times New Roman" w:cs="Times New Roman"/>
                <w:sz w:val="22"/>
                <w:szCs w:val="22"/>
              </w:rPr>
              <w:t>Наименование участника открытого аукциона, подавшего заявку на участие в открытом аукционе (наименование организации, фамилия, имя, отчество (при наличии) для индивидуального предпринимателя)</w:t>
            </w:r>
          </w:p>
        </w:tc>
        <w:tc>
          <w:tcPr>
            <w:tcW w:w="4992" w:type="dxa"/>
            <w:shd w:val="clear" w:color="auto" w:fill="FFFFFF"/>
            <w:vAlign w:val="center"/>
          </w:tcPr>
          <w:p w:rsidR="00110BAA" w:rsidRPr="00A11D14" w:rsidRDefault="00110BAA" w:rsidP="0060060A">
            <w:pPr>
              <w:jc w:val="center"/>
              <w:rPr>
                <w:rFonts w:ascii="Times New Roman" w:eastAsia="Times New Roman" w:hAnsi="Times New Roman" w:cs="Times New Roman"/>
                <w:sz w:val="22"/>
                <w:szCs w:val="22"/>
              </w:rPr>
            </w:pPr>
            <w:r w:rsidRPr="00110BAA">
              <w:rPr>
                <w:rFonts w:ascii="Times New Roman" w:eastAsia="Times New Roman" w:hAnsi="Times New Roman" w:cs="Times New Roman"/>
                <w:sz w:val="22"/>
                <w:szCs w:val="22"/>
              </w:rPr>
              <w:t>ООО «Лендер Агроприм»</w:t>
            </w:r>
          </w:p>
        </w:tc>
      </w:tr>
      <w:tr w:rsidR="00110BAA" w:rsidRPr="00A11D14" w:rsidTr="0060060A">
        <w:trPr>
          <w:trHeight w:hRule="exact" w:val="1054"/>
          <w:jc w:val="center"/>
        </w:trPr>
        <w:tc>
          <w:tcPr>
            <w:tcW w:w="4478" w:type="dxa"/>
            <w:shd w:val="clear" w:color="auto" w:fill="FFFFFF"/>
            <w:vAlign w:val="center"/>
          </w:tcPr>
          <w:p w:rsidR="00110BAA" w:rsidRPr="00A11D14" w:rsidRDefault="00110BAA" w:rsidP="0060060A">
            <w:pPr>
              <w:rPr>
                <w:rFonts w:ascii="Times New Roman" w:eastAsia="Times New Roman" w:hAnsi="Times New Roman" w:cs="Times New Roman"/>
                <w:sz w:val="22"/>
                <w:szCs w:val="22"/>
              </w:rPr>
            </w:pPr>
            <w:r w:rsidRPr="003D4BA2">
              <w:rPr>
                <w:rFonts w:ascii="Times New Roman" w:hAnsi="Times New Roman" w:cs="Times New Roman"/>
                <w:sz w:val="22"/>
                <w:szCs w:val="22"/>
              </w:rPr>
              <w:t>Место нахождение/адрес регистрации по месту жительства или пребывания, адрес электронной почты</w:t>
            </w:r>
          </w:p>
        </w:tc>
        <w:tc>
          <w:tcPr>
            <w:tcW w:w="4992" w:type="dxa"/>
            <w:shd w:val="clear" w:color="auto" w:fill="FFFFFF"/>
            <w:vAlign w:val="center"/>
          </w:tcPr>
          <w:p w:rsidR="00110BAA" w:rsidRDefault="00110BAA" w:rsidP="0060060A">
            <w:pPr>
              <w:ind w:left="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11D14">
              <w:rPr>
                <w:rFonts w:ascii="Times New Roman" w:eastAsia="Times New Roman" w:hAnsi="Times New Roman" w:cs="Times New Roman"/>
                <w:sz w:val="22"/>
                <w:szCs w:val="22"/>
              </w:rPr>
              <w:t>Приднестровская Молдавская Республика,</w:t>
            </w:r>
            <w:r>
              <w:rPr>
                <w:rFonts w:ascii="Times New Roman" w:eastAsia="Times New Roman" w:hAnsi="Times New Roman" w:cs="Times New Roman"/>
                <w:sz w:val="22"/>
                <w:szCs w:val="22"/>
              </w:rPr>
              <w:t xml:space="preserve"> </w:t>
            </w:r>
            <w:r w:rsidRPr="00110BAA">
              <w:rPr>
                <w:rFonts w:ascii="Times New Roman" w:eastAsia="Times New Roman" w:hAnsi="Times New Roman" w:cs="Times New Roman"/>
                <w:sz w:val="22"/>
                <w:szCs w:val="22"/>
              </w:rPr>
              <w:t>р-н Дубоссарский, г. Дубоссары, ул. Дзержинского, д. 103А</w:t>
            </w:r>
            <w:r>
              <w:rPr>
                <w:rFonts w:ascii="Times New Roman" w:eastAsia="Times New Roman" w:hAnsi="Times New Roman" w:cs="Times New Roman"/>
                <w:sz w:val="22"/>
                <w:szCs w:val="22"/>
              </w:rPr>
              <w:t>;</w:t>
            </w:r>
          </w:p>
          <w:p w:rsidR="00110BAA" w:rsidRPr="00A11D14" w:rsidRDefault="00110BAA" w:rsidP="0060060A">
            <w:pPr>
              <w:ind w:left="126"/>
              <w:jc w:val="both"/>
              <w:rPr>
                <w:rFonts w:ascii="Times New Roman" w:eastAsia="Times New Roman" w:hAnsi="Times New Roman" w:cs="Times New Roman"/>
                <w:sz w:val="22"/>
                <w:szCs w:val="22"/>
              </w:rPr>
            </w:pPr>
            <w:r w:rsidRPr="00E013F0">
              <w:rPr>
                <w:rFonts w:ascii="Times New Roman" w:eastAsia="Times New Roman" w:hAnsi="Times New Roman" w:cs="Times New Roman"/>
                <w:sz w:val="22"/>
                <w:szCs w:val="22"/>
              </w:rPr>
              <w:t xml:space="preserve">- эл. почта: </w:t>
            </w:r>
            <w:r w:rsidRPr="00110BAA">
              <w:rPr>
                <w:rFonts w:ascii="Times New Roman" w:eastAsia="Times New Roman" w:hAnsi="Times New Roman" w:cs="Times New Roman"/>
                <w:sz w:val="22"/>
                <w:szCs w:val="22"/>
              </w:rPr>
              <w:t xml:space="preserve">lenderagroprim@mail.ru  </w:t>
            </w:r>
          </w:p>
        </w:tc>
      </w:tr>
      <w:tr w:rsidR="00110BAA" w:rsidRPr="00A11D14" w:rsidTr="0060060A">
        <w:trPr>
          <w:trHeight w:hRule="exact" w:val="571"/>
          <w:jc w:val="center"/>
        </w:trPr>
        <w:tc>
          <w:tcPr>
            <w:tcW w:w="4478" w:type="dxa"/>
            <w:shd w:val="clear" w:color="auto" w:fill="FFFFFF"/>
            <w:vAlign w:val="center"/>
          </w:tcPr>
          <w:p w:rsidR="00110BAA" w:rsidRPr="00A11D14" w:rsidRDefault="00110BAA" w:rsidP="0060060A">
            <w:pPr>
              <w:rPr>
                <w:rFonts w:ascii="Times New Roman" w:eastAsia="Times New Roman" w:hAnsi="Times New Roman" w:cs="Times New Roman"/>
                <w:sz w:val="22"/>
                <w:szCs w:val="22"/>
              </w:rPr>
            </w:pPr>
            <w:r w:rsidRPr="00A11D14">
              <w:rPr>
                <w:rFonts w:ascii="Times New Roman" w:hAnsi="Times New Roman" w:cs="Times New Roman"/>
                <w:sz w:val="22"/>
                <w:szCs w:val="22"/>
              </w:rPr>
              <w:t>Дата и время подачи заявки на участие в открытом аукцион</w:t>
            </w:r>
            <w:r>
              <w:rPr>
                <w:rFonts w:ascii="Times New Roman" w:hAnsi="Times New Roman" w:cs="Times New Roman"/>
                <w:sz w:val="22"/>
                <w:szCs w:val="22"/>
              </w:rPr>
              <w:t>е</w:t>
            </w:r>
          </w:p>
        </w:tc>
        <w:tc>
          <w:tcPr>
            <w:tcW w:w="4992" w:type="dxa"/>
            <w:shd w:val="clear" w:color="auto" w:fill="FFFFFF"/>
            <w:vAlign w:val="center"/>
          </w:tcPr>
          <w:p w:rsidR="00110BAA" w:rsidRDefault="00110BAA" w:rsidP="0060060A">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дата: </w:t>
            </w:r>
            <w:r w:rsidR="009B3732">
              <w:rPr>
                <w:rFonts w:ascii="Times New Roman" w:eastAsia="Times New Roman" w:hAnsi="Times New Roman" w:cs="Times New Roman"/>
                <w:sz w:val="22"/>
                <w:szCs w:val="22"/>
              </w:rPr>
              <w:t>27</w:t>
            </w:r>
            <w:r w:rsidRPr="00C81FFF">
              <w:rPr>
                <w:rFonts w:ascii="Times New Roman" w:eastAsia="Times New Roman" w:hAnsi="Times New Roman" w:cs="Times New Roman"/>
                <w:sz w:val="22"/>
                <w:szCs w:val="22"/>
              </w:rPr>
              <w:t>.</w:t>
            </w:r>
            <w:r w:rsidR="007A0FB9">
              <w:rPr>
                <w:rFonts w:ascii="Times New Roman" w:eastAsia="Times New Roman" w:hAnsi="Times New Roman" w:cs="Times New Roman"/>
                <w:sz w:val="22"/>
                <w:szCs w:val="22"/>
              </w:rPr>
              <w:t>10</w:t>
            </w:r>
            <w:r w:rsidRPr="00C81FFF">
              <w:rPr>
                <w:rFonts w:ascii="Times New Roman" w:eastAsia="Times New Roman" w:hAnsi="Times New Roman" w:cs="Times New Roman"/>
                <w:sz w:val="22"/>
                <w:szCs w:val="22"/>
              </w:rPr>
              <w:t>.202</w:t>
            </w:r>
            <w:r w:rsidR="007A0FB9">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Pr="00C81FFF">
              <w:rPr>
                <w:rFonts w:ascii="Times New Roman" w:eastAsia="Times New Roman" w:hAnsi="Times New Roman" w:cs="Times New Roman"/>
                <w:sz w:val="22"/>
                <w:szCs w:val="22"/>
              </w:rPr>
              <w:t xml:space="preserve">г.; </w:t>
            </w:r>
          </w:p>
          <w:p w:rsidR="00110BAA" w:rsidRPr="00A11D14" w:rsidRDefault="00110BAA" w:rsidP="007A0FB9">
            <w:pPr>
              <w:ind w:left="126"/>
              <w:rPr>
                <w:rFonts w:ascii="Times New Roman" w:eastAsia="Times New Roman" w:hAnsi="Times New Roman" w:cs="Times New Roman"/>
                <w:sz w:val="22"/>
                <w:szCs w:val="22"/>
              </w:rPr>
            </w:pPr>
            <w:r w:rsidRPr="00C81FFF">
              <w:rPr>
                <w:rFonts w:ascii="Times New Roman" w:eastAsia="Times New Roman" w:hAnsi="Times New Roman" w:cs="Times New Roman"/>
                <w:sz w:val="22"/>
                <w:szCs w:val="22"/>
              </w:rPr>
              <w:t xml:space="preserve">время: </w:t>
            </w:r>
            <w:r>
              <w:rPr>
                <w:rFonts w:ascii="Times New Roman" w:eastAsia="Times New Roman" w:hAnsi="Times New Roman" w:cs="Times New Roman"/>
                <w:sz w:val="22"/>
                <w:szCs w:val="22"/>
              </w:rPr>
              <w:t xml:space="preserve">09 часов </w:t>
            </w:r>
            <w:r w:rsidR="007A0FB9">
              <w:rPr>
                <w:rFonts w:ascii="Times New Roman" w:eastAsia="Times New Roman" w:hAnsi="Times New Roman" w:cs="Times New Roman"/>
                <w:sz w:val="22"/>
                <w:szCs w:val="22"/>
              </w:rPr>
              <w:t>46</w:t>
            </w:r>
            <w:r>
              <w:rPr>
                <w:rFonts w:ascii="Times New Roman" w:eastAsia="Times New Roman" w:hAnsi="Times New Roman" w:cs="Times New Roman"/>
                <w:sz w:val="22"/>
                <w:szCs w:val="22"/>
              </w:rPr>
              <w:t xml:space="preserve"> минут</w:t>
            </w:r>
          </w:p>
        </w:tc>
      </w:tr>
    </w:tbl>
    <w:p w:rsidR="00110BAA" w:rsidRDefault="00110BAA" w:rsidP="00110BAA">
      <w:pPr>
        <w:tabs>
          <w:tab w:val="left" w:leader="underscore" w:pos="6349"/>
        </w:tabs>
        <w:ind w:firstLine="680"/>
        <w:jc w:val="both"/>
        <w:rPr>
          <w:rFonts w:ascii="Times New Roman" w:hAnsi="Times New Roman" w:cs="Times New Roman"/>
          <w:sz w:val="28"/>
          <w:szCs w:val="28"/>
        </w:rPr>
      </w:pPr>
    </w:p>
    <w:p w:rsidR="00110BAA" w:rsidRDefault="00110BAA" w:rsidP="00110BAA">
      <w:pPr>
        <w:tabs>
          <w:tab w:val="left" w:leader="underscore" w:pos="6349"/>
        </w:tabs>
        <w:ind w:firstLine="680"/>
        <w:jc w:val="both"/>
        <w:rPr>
          <w:rFonts w:ascii="Times New Roman" w:hAnsi="Times New Roman" w:cs="Times New Roman"/>
          <w:sz w:val="28"/>
          <w:szCs w:val="28"/>
        </w:rPr>
      </w:pPr>
      <w:r w:rsidRPr="006F33C8">
        <w:rPr>
          <w:rFonts w:ascii="Times New Roman" w:hAnsi="Times New Roman" w:cs="Times New Roman"/>
          <w:sz w:val="28"/>
          <w:szCs w:val="28"/>
        </w:rPr>
        <w:t>Комиссией проверено наличие и соответствие документов, представленных участником открытого аукциона по каждому лот</w:t>
      </w:r>
      <w:r w:rsidR="007A0FB9">
        <w:rPr>
          <w:rFonts w:ascii="Times New Roman" w:hAnsi="Times New Roman" w:cs="Times New Roman"/>
          <w:sz w:val="28"/>
          <w:szCs w:val="28"/>
        </w:rPr>
        <w:t>у</w:t>
      </w:r>
      <w:r w:rsidRPr="006F33C8">
        <w:rPr>
          <w:rFonts w:ascii="Times New Roman" w:hAnsi="Times New Roman" w:cs="Times New Roman"/>
          <w:sz w:val="28"/>
          <w:szCs w:val="28"/>
        </w:rPr>
        <w:t xml:space="preserve"> № </w:t>
      </w:r>
      <w:r w:rsidR="007A0FB9">
        <w:rPr>
          <w:rFonts w:ascii="Times New Roman" w:hAnsi="Times New Roman" w:cs="Times New Roman"/>
          <w:sz w:val="28"/>
          <w:szCs w:val="28"/>
        </w:rPr>
        <w:t>16</w:t>
      </w:r>
      <w:r w:rsidRPr="006F33C8">
        <w:rPr>
          <w:rFonts w:ascii="Times New Roman" w:hAnsi="Times New Roman" w:cs="Times New Roman"/>
          <w:sz w:val="28"/>
          <w:szCs w:val="28"/>
        </w:rPr>
        <w:t>, перечню документов, заявленных в извещении о проведении открытого аукциона и документации об открытом аукционе (Приложение № 2 к настоящему Протоколу).</w:t>
      </w:r>
    </w:p>
    <w:p w:rsidR="00097505" w:rsidRDefault="00097505" w:rsidP="00B34EFE">
      <w:pPr>
        <w:tabs>
          <w:tab w:val="left" w:leader="underscore" w:pos="6349"/>
        </w:tabs>
        <w:ind w:firstLine="680"/>
        <w:jc w:val="both"/>
        <w:rPr>
          <w:rFonts w:ascii="Times New Roman" w:hAnsi="Times New Roman" w:cs="Times New Roman"/>
          <w:sz w:val="28"/>
          <w:szCs w:val="28"/>
        </w:rPr>
      </w:pPr>
    </w:p>
    <w:p w:rsidR="000C2000" w:rsidRPr="007A0FB9" w:rsidRDefault="00B34EFE" w:rsidP="00B34EFE">
      <w:pPr>
        <w:tabs>
          <w:tab w:val="left" w:leader="underscore" w:pos="6349"/>
        </w:tabs>
        <w:ind w:firstLine="680"/>
        <w:jc w:val="both"/>
        <w:rPr>
          <w:rFonts w:ascii="Times New Roman" w:hAnsi="Times New Roman" w:cs="Times New Roman"/>
          <w:sz w:val="28"/>
          <w:szCs w:val="28"/>
        </w:rPr>
      </w:pPr>
      <w:r w:rsidRPr="007A0FB9">
        <w:rPr>
          <w:rFonts w:ascii="Times New Roman" w:hAnsi="Times New Roman" w:cs="Times New Roman"/>
          <w:sz w:val="28"/>
          <w:szCs w:val="28"/>
        </w:rPr>
        <w:t>10. По итогам заседания Комиссии</w:t>
      </w:r>
      <w:r w:rsidR="00F805A7" w:rsidRPr="007A0FB9">
        <w:rPr>
          <w:rFonts w:ascii="Times New Roman" w:hAnsi="Times New Roman" w:cs="Times New Roman"/>
          <w:sz w:val="28"/>
          <w:szCs w:val="28"/>
        </w:rPr>
        <w:t xml:space="preserve"> </w:t>
      </w:r>
      <w:r w:rsidRPr="007A0FB9">
        <w:rPr>
          <w:rFonts w:ascii="Times New Roman" w:hAnsi="Times New Roman" w:cs="Times New Roman"/>
          <w:sz w:val="28"/>
          <w:szCs w:val="28"/>
        </w:rPr>
        <w:t>был</w:t>
      </w:r>
      <w:r w:rsidR="00F805A7" w:rsidRPr="007A0FB9">
        <w:rPr>
          <w:rFonts w:ascii="Times New Roman" w:hAnsi="Times New Roman" w:cs="Times New Roman"/>
          <w:sz w:val="28"/>
          <w:szCs w:val="28"/>
        </w:rPr>
        <w:t>о</w:t>
      </w:r>
      <w:r w:rsidRPr="007A0FB9">
        <w:rPr>
          <w:rFonts w:ascii="Times New Roman" w:hAnsi="Times New Roman" w:cs="Times New Roman"/>
          <w:sz w:val="28"/>
          <w:szCs w:val="28"/>
        </w:rPr>
        <w:t xml:space="preserve"> рассмотрен</w:t>
      </w:r>
      <w:r w:rsidR="000C2000" w:rsidRPr="007A0FB9">
        <w:rPr>
          <w:rFonts w:ascii="Times New Roman" w:hAnsi="Times New Roman" w:cs="Times New Roman"/>
          <w:sz w:val="28"/>
          <w:szCs w:val="28"/>
        </w:rPr>
        <w:t>о</w:t>
      </w:r>
      <w:r w:rsidR="00F805A7" w:rsidRPr="007A0FB9">
        <w:rPr>
          <w:rFonts w:ascii="Times New Roman" w:hAnsi="Times New Roman" w:cs="Times New Roman"/>
          <w:sz w:val="28"/>
          <w:szCs w:val="28"/>
        </w:rPr>
        <w:t xml:space="preserve"> </w:t>
      </w:r>
      <w:r w:rsidRPr="007A0FB9">
        <w:rPr>
          <w:rFonts w:ascii="Times New Roman" w:hAnsi="Times New Roman" w:cs="Times New Roman"/>
          <w:sz w:val="28"/>
          <w:szCs w:val="28"/>
        </w:rPr>
        <w:t>заяв</w:t>
      </w:r>
      <w:r w:rsidR="000C2000" w:rsidRPr="007A0FB9">
        <w:rPr>
          <w:rFonts w:ascii="Times New Roman" w:hAnsi="Times New Roman" w:cs="Times New Roman"/>
          <w:sz w:val="28"/>
          <w:szCs w:val="28"/>
        </w:rPr>
        <w:t>о</w:t>
      </w:r>
      <w:r w:rsidRPr="007A0FB9">
        <w:rPr>
          <w:rFonts w:ascii="Times New Roman" w:hAnsi="Times New Roman" w:cs="Times New Roman"/>
          <w:sz w:val="28"/>
          <w:szCs w:val="28"/>
        </w:rPr>
        <w:t>к</w:t>
      </w:r>
      <w:r w:rsidR="000C2000" w:rsidRPr="007A0FB9">
        <w:rPr>
          <w:rFonts w:ascii="Times New Roman" w:hAnsi="Times New Roman" w:cs="Times New Roman"/>
          <w:sz w:val="28"/>
          <w:szCs w:val="28"/>
        </w:rPr>
        <w:t>:</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 по Лоту № 1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 по Лоту № 2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3) по Лоту № 3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4) по Лоту № 4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5) по Лоту № 5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6) по Лоту № 6 – 3 (три)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7) по Лоту № 7 – 3 (три)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8) по Лоту № 8 – 3 (три)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9) по Лоту № 9 – 3 (три)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10) по Лоту № 10 – 3 (три)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lastRenderedPageBreak/>
        <w:t>11) по Лоту № 11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12) по Лоту № 12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13) по Лоту № 13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14) по Лоту № 14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15) по Лоту № 15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16) по Лоту № 16 – 5 (пять) заявок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17) по Лоту № 17 – 4 (четыре)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18) по Лоту № 18 – 4 (четыре)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19) по Лоту № 19 – 4 (четыре)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20) по Лоту № 20 – 4 (четыре)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21) по Лоту № 21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22) по Лоту № 22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23) по Лоту № 23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24) по Лоту № 24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25) по Лоту № 25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26) по Лоту № 26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27) по Лоту № 27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28) по Лоту № 28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29) по Лоту № 29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30) по Лоту № 30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31) по Лоту № 31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32) по Лоту № 32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33) по Лоту № 33 – 2 (две) заявки в бумажном виде;</w:t>
      </w:r>
    </w:p>
    <w:p w:rsidR="007A0FB9" w:rsidRPr="007A0FB9" w:rsidRDefault="007A0FB9" w:rsidP="007A0FB9">
      <w:pPr>
        <w:pStyle w:val="20"/>
        <w:shd w:val="clear" w:color="auto" w:fill="auto"/>
        <w:tabs>
          <w:tab w:val="left" w:leader="underscore" w:pos="2520"/>
        </w:tabs>
        <w:spacing w:before="0" w:after="0" w:line="240" w:lineRule="auto"/>
        <w:ind w:firstLine="709"/>
      </w:pPr>
      <w:r w:rsidRPr="007A0FB9">
        <w:t>34) по Лоту № 34 – 2 (две) заявки в бумажном виде;</w:t>
      </w:r>
    </w:p>
    <w:p w:rsidR="007A0FB9" w:rsidRPr="007A0FB9" w:rsidRDefault="007A0FB9" w:rsidP="007A0FB9">
      <w:pPr>
        <w:tabs>
          <w:tab w:val="left" w:leader="underscore" w:pos="2520"/>
        </w:tabs>
        <w:ind w:firstLine="709"/>
        <w:jc w:val="both"/>
        <w:rPr>
          <w:rFonts w:ascii="Times New Roman" w:eastAsia="Times New Roman" w:hAnsi="Times New Roman" w:cs="Times New Roman"/>
          <w:color w:val="auto"/>
          <w:sz w:val="28"/>
          <w:szCs w:val="28"/>
        </w:rPr>
      </w:pPr>
      <w:r w:rsidRPr="007A0FB9">
        <w:rPr>
          <w:rFonts w:ascii="Times New Roman" w:hAnsi="Times New Roman" w:cs="Times New Roman"/>
          <w:sz w:val="28"/>
          <w:szCs w:val="28"/>
        </w:rPr>
        <w:t>35) по Лоту № 35 – 2 (две) заявки в бумажном виде.</w:t>
      </w:r>
    </w:p>
    <w:p w:rsidR="007A0FB9" w:rsidRPr="007A0FB9" w:rsidRDefault="007A0FB9" w:rsidP="006F33C8">
      <w:pPr>
        <w:tabs>
          <w:tab w:val="left" w:leader="underscore" w:pos="2520"/>
        </w:tabs>
        <w:ind w:firstLine="709"/>
        <w:jc w:val="both"/>
        <w:rPr>
          <w:rFonts w:ascii="Times New Roman" w:eastAsia="Times New Roman" w:hAnsi="Times New Roman" w:cs="Times New Roman"/>
          <w:color w:val="auto"/>
          <w:sz w:val="28"/>
          <w:szCs w:val="28"/>
        </w:rPr>
      </w:pPr>
    </w:p>
    <w:p w:rsidR="00BE4400" w:rsidRPr="00BE4400" w:rsidRDefault="00BE4400" w:rsidP="004C78CC">
      <w:pPr>
        <w:tabs>
          <w:tab w:val="left" w:leader="underscore" w:pos="6349"/>
        </w:tabs>
        <w:ind w:firstLine="680"/>
        <w:jc w:val="both"/>
        <w:rPr>
          <w:rFonts w:ascii="Times New Roman" w:hAnsi="Times New Roman" w:cs="Times New Roman"/>
          <w:sz w:val="28"/>
          <w:szCs w:val="28"/>
        </w:rPr>
      </w:pPr>
      <w:r>
        <w:rPr>
          <w:rFonts w:ascii="Times New Roman" w:hAnsi="Times New Roman" w:cs="Times New Roman"/>
          <w:sz w:val="28"/>
          <w:szCs w:val="28"/>
        </w:rPr>
        <w:t>1</w:t>
      </w:r>
      <w:r w:rsidR="00892943">
        <w:rPr>
          <w:rFonts w:ascii="Times New Roman" w:hAnsi="Times New Roman" w:cs="Times New Roman"/>
          <w:sz w:val="28"/>
          <w:szCs w:val="28"/>
        </w:rPr>
        <w:t>1</w:t>
      </w:r>
      <w:r w:rsidRPr="00BE4400">
        <w:rPr>
          <w:rFonts w:ascii="Times New Roman" w:hAnsi="Times New Roman" w:cs="Times New Roman"/>
          <w:sz w:val="28"/>
          <w:szCs w:val="28"/>
        </w:rPr>
        <w:t xml:space="preserve">. </w:t>
      </w:r>
      <w:r>
        <w:rPr>
          <w:rFonts w:ascii="Times New Roman" w:hAnsi="Times New Roman" w:cs="Times New Roman"/>
          <w:sz w:val="28"/>
          <w:szCs w:val="28"/>
        </w:rPr>
        <w:t>В целях р</w:t>
      </w:r>
      <w:r w:rsidRPr="00BE4400">
        <w:rPr>
          <w:rFonts w:ascii="Times New Roman" w:hAnsi="Times New Roman" w:cs="Times New Roman"/>
          <w:sz w:val="28"/>
          <w:szCs w:val="28"/>
        </w:rPr>
        <w:t>ассмотрение заявок на предмет соответствия их требованиям, установленным извещением и документацией об открытом аукционе</w:t>
      </w:r>
      <w:r>
        <w:rPr>
          <w:rFonts w:ascii="Times New Roman" w:hAnsi="Times New Roman" w:cs="Times New Roman"/>
          <w:sz w:val="28"/>
          <w:szCs w:val="28"/>
        </w:rPr>
        <w:t xml:space="preserve">, в соответствии с частью третьей пункта 8 статьи 39 </w:t>
      </w:r>
      <w:r w:rsidRPr="00BE4400">
        <w:rPr>
          <w:rFonts w:ascii="Times New Roman" w:hAnsi="Times New Roman" w:cs="Times New Roman"/>
          <w:sz w:val="28"/>
          <w:szCs w:val="28"/>
        </w:rPr>
        <w:t xml:space="preserve">Закона Приднестровской Молдавской Республики от 26 ноября 2018 года № 318-З-VI «О закупках в Приднестровской Молдавской Республике» председателем комиссии вынесен на голосование вопрос проведения заседания комиссии рассмотрения заявок на участие в открытом аукционе в срок </w:t>
      </w:r>
      <w:r w:rsidR="00892943">
        <w:rPr>
          <w:rFonts w:ascii="Times New Roman" w:hAnsi="Times New Roman" w:cs="Times New Roman"/>
          <w:sz w:val="28"/>
          <w:szCs w:val="28"/>
        </w:rPr>
        <w:t>04</w:t>
      </w:r>
      <w:r w:rsidRPr="00BE4400">
        <w:rPr>
          <w:rFonts w:ascii="Times New Roman" w:hAnsi="Times New Roman" w:cs="Times New Roman"/>
          <w:sz w:val="28"/>
          <w:szCs w:val="28"/>
        </w:rPr>
        <w:t xml:space="preserve"> </w:t>
      </w:r>
      <w:r w:rsidR="00892943">
        <w:rPr>
          <w:rFonts w:ascii="Times New Roman" w:hAnsi="Times New Roman" w:cs="Times New Roman"/>
          <w:sz w:val="28"/>
          <w:szCs w:val="28"/>
        </w:rPr>
        <w:t>ноября</w:t>
      </w:r>
      <w:r w:rsidRPr="00BE4400">
        <w:rPr>
          <w:rFonts w:ascii="Times New Roman" w:hAnsi="Times New Roman" w:cs="Times New Roman"/>
          <w:sz w:val="28"/>
          <w:szCs w:val="28"/>
        </w:rPr>
        <w:t xml:space="preserve"> 202</w:t>
      </w:r>
      <w:r w:rsidR="00892943">
        <w:rPr>
          <w:rFonts w:ascii="Times New Roman" w:hAnsi="Times New Roman" w:cs="Times New Roman"/>
          <w:sz w:val="28"/>
          <w:szCs w:val="28"/>
        </w:rPr>
        <w:t>5</w:t>
      </w:r>
      <w:r w:rsidRPr="00BE4400">
        <w:rPr>
          <w:rFonts w:ascii="Times New Roman" w:hAnsi="Times New Roman" w:cs="Times New Roman"/>
          <w:sz w:val="28"/>
          <w:szCs w:val="28"/>
        </w:rPr>
        <w:t xml:space="preserve"> года 10 часов 00 минут.</w:t>
      </w:r>
    </w:p>
    <w:p w:rsidR="00BE4400" w:rsidRPr="00BE4400" w:rsidRDefault="00077511" w:rsidP="004C78CC">
      <w:pPr>
        <w:tabs>
          <w:tab w:val="left" w:leader="underscore" w:pos="6349"/>
        </w:tabs>
        <w:ind w:firstLine="680"/>
        <w:jc w:val="both"/>
        <w:rPr>
          <w:rFonts w:ascii="Times New Roman" w:hAnsi="Times New Roman" w:cs="Times New Roman"/>
          <w:sz w:val="28"/>
          <w:szCs w:val="28"/>
        </w:rPr>
      </w:pPr>
      <w:r w:rsidRPr="004C78CC">
        <w:rPr>
          <w:rFonts w:ascii="Times New Roman" w:eastAsia="Times New Roman" w:hAnsi="Times New Roman" w:cs="Times New Roman"/>
          <w:sz w:val="28"/>
          <w:szCs w:val="28"/>
        </w:rPr>
        <w:t>Результаты голосования комиссии о</w:t>
      </w:r>
      <w:r w:rsidRPr="00077511">
        <w:t xml:space="preserve"> </w:t>
      </w:r>
      <w:r w:rsidRPr="00077511">
        <w:rPr>
          <w:rFonts w:ascii="Times New Roman" w:eastAsia="Times New Roman" w:hAnsi="Times New Roman" w:cs="Times New Roman"/>
          <w:sz w:val="28"/>
          <w:szCs w:val="28"/>
        </w:rPr>
        <w:t>проведени</w:t>
      </w:r>
      <w:r>
        <w:rPr>
          <w:rFonts w:ascii="Times New Roman" w:eastAsia="Times New Roman" w:hAnsi="Times New Roman" w:cs="Times New Roman"/>
          <w:sz w:val="28"/>
          <w:szCs w:val="28"/>
        </w:rPr>
        <w:t>и</w:t>
      </w:r>
      <w:r w:rsidRPr="00077511">
        <w:rPr>
          <w:rFonts w:ascii="Times New Roman" w:eastAsia="Times New Roman" w:hAnsi="Times New Roman" w:cs="Times New Roman"/>
          <w:sz w:val="28"/>
          <w:szCs w:val="28"/>
        </w:rPr>
        <w:t xml:space="preserve"> заседания комиссии рассмотрения заявок на участие в открытом аукционе в срок 0</w:t>
      </w:r>
      <w:r w:rsidR="000B58EF" w:rsidRPr="000B58EF">
        <w:rPr>
          <w:rFonts w:ascii="Times New Roman" w:eastAsia="Times New Roman" w:hAnsi="Times New Roman" w:cs="Times New Roman"/>
          <w:sz w:val="28"/>
          <w:szCs w:val="28"/>
        </w:rPr>
        <w:t>4</w:t>
      </w:r>
      <w:r w:rsidRPr="00077511">
        <w:rPr>
          <w:rFonts w:ascii="Times New Roman" w:eastAsia="Times New Roman" w:hAnsi="Times New Roman" w:cs="Times New Roman"/>
          <w:sz w:val="28"/>
          <w:szCs w:val="28"/>
        </w:rPr>
        <w:t xml:space="preserve"> </w:t>
      </w:r>
      <w:r w:rsidR="000B58EF">
        <w:rPr>
          <w:rFonts w:ascii="Times New Roman" w:eastAsia="Times New Roman" w:hAnsi="Times New Roman" w:cs="Times New Roman"/>
          <w:sz w:val="28"/>
          <w:szCs w:val="28"/>
        </w:rPr>
        <w:t>ноября</w:t>
      </w:r>
      <w:r w:rsidRPr="00077511">
        <w:rPr>
          <w:rFonts w:ascii="Times New Roman" w:eastAsia="Times New Roman" w:hAnsi="Times New Roman" w:cs="Times New Roman"/>
          <w:sz w:val="28"/>
          <w:szCs w:val="28"/>
        </w:rPr>
        <w:t xml:space="preserve"> 202</w:t>
      </w:r>
      <w:r w:rsidR="000B58EF">
        <w:rPr>
          <w:rFonts w:ascii="Times New Roman" w:eastAsia="Times New Roman" w:hAnsi="Times New Roman" w:cs="Times New Roman"/>
          <w:sz w:val="28"/>
          <w:szCs w:val="28"/>
        </w:rPr>
        <w:t>5</w:t>
      </w:r>
      <w:r w:rsidRPr="00077511">
        <w:rPr>
          <w:rFonts w:ascii="Times New Roman" w:eastAsia="Times New Roman" w:hAnsi="Times New Roman" w:cs="Times New Roman"/>
          <w:sz w:val="28"/>
          <w:szCs w:val="28"/>
        </w:rPr>
        <w:t xml:space="preserve"> года 10 часов 00 минут</w:t>
      </w:r>
      <w:r>
        <w:rPr>
          <w:rFonts w:ascii="Times New Roman" w:eastAsia="Times New Roman" w:hAnsi="Times New Roman" w:cs="Times New Roman"/>
          <w:sz w:val="28"/>
          <w:szCs w:val="28"/>
        </w:rPr>
        <w:t>:</w:t>
      </w:r>
    </w:p>
    <w:p w:rsidR="000B58EF" w:rsidRDefault="000B58EF" w:rsidP="004C78CC">
      <w:pPr>
        <w:tabs>
          <w:tab w:val="left" w:leader="underscore" w:pos="6349"/>
        </w:tabs>
        <w:ind w:firstLine="680"/>
        <w:jc w:val="both"/>
        <w:rPr>
          <w:rFonts w:ascii="Times New Roman" w:hAnsi="Times New Roman" w:cs="Times New Roman"/>
          <w:sz w:val="28"/>
          <w:szCs w:val="28"/>
        </w:rPr>
      </w:pPr>
    </w:p>
    <w:tbl>
      <w:tblPr>
        <w:tblStyle w:val="af"/>
        <w:tblW w:w="0" w:type="auto"/>
        <w:tblLook w:val="04A0" w:firstRow="1" w:lastRow="0" w:firstColumn="1" w:lastColumn="0" w:noHBand="0" w:noVBand="1"/>
      </w:tblPr>
      <w:tblGrid>
        <w:gridCol w:w="617"/>
        <w:gridCol w:w="6035"/>
        <w:gridCol w:w="1264"/>
        <w:gridCol w:w="2170"/>
      </w:tblGrid>
      <w:tr w:rsidR="00077511" w:rsidTr="0008683A">
        <w:tc>
          <w:tcPr>
            <w:tcW w:w="617" w:type="dxa"/>
          </w:tcPr>
          <w:p w:rsidR="00077511" w:rsidRDefault="00077511" w:rsidP="00F760CB">
            <w:pPr>
              <w:pStyle w:val="20"/>
              <w:shd w:val="clear" w:color="auto" w:fill="auto"/>
              <w:spacing w:before="0" w:after="0" w:line="240" w:lineRule="auto"/>
              <w:ind w:left="-142"/>
              <w:jc w:val="center"/>
              <w:rPr>
                <w:rStyle w:val="211pt0"/>
              </w:rPr>
            </w:pPr>
            <w:r>
              <w:rPr>
                <w:rStyle w:val="211pt0"/>
              </w:rPr>
              <w:t>№</w:t>
            </w:r>
          </w:p>
          <w:p w:rsidR="00077511" w:rsidRDefault="00077511" w:rsidP="00F760CB">
            <w:pPr>
              <w:pStyle w:val="20"/>
              <w:shd w:val="clear" w:color="auto" w:fill="auto"/>
              <w:spacing w:before="0" w:after="0" w:line="240" w:lineRule="auto"/>
              <w:ind w:left="-142"/>
              <w:jc w:val="center"/>
            </w:pPr>
            <w:r>
              <w:rPr>
                <w:rStyle w:val="211pt0"/>
              </w:rPr>
              <w:t>п/п</w:t>
            </w:r>
          </w:p>
        </w:tc>
        <w:tc>
          <w:tcPr>
            <w:tcW w:w="6035" w:type="dxa"/>
          </w:tcPr>
          <w:p w:rsidR="00077511" w:rsidRPr="001726A6" w:rsidRDefault="00077511" w:rsidP="00F760CB">
            <w:pPr>
              <w:pStyle w:val="20"/>
              <w:spacing w:before="0" w:after="0" w:line="240" w:lineRule="auto"/>
              <w:ind w:left="-142"/>
              <w:jc w:val="center"/>
              <w:rPr>
                <w:rStyle w:val="211pt0"/>
              </w:rPr>
            </w:pPr>
            <w:r w:rsidRPr="001726A6">
              <w:rPr>
                <w:rStyle w:val="211pt0"/>
              </w:rPr>
              <w:t>Член комиссии</w:t>
            </w:r>
          </w:p>
          <w:p w:rsidR="00077511" w:rsidRPr="001726A6" w:rsidRDefault="00077511" w:rsidP="00F760CB">
            <w:pPr>
              <w:pStyle w:val="20"/>
              <w:spacing w:before="0" w:after="0" w:line="240" w:lineRule="auto"/>
              <w:ind w:left="-142"/>
              <w:jc w:val="center"/>
              <w:rPr>
                <w:rStyle w:val="211pt0"/>
              </w:rPr>
            </w:pPr>
            <w:r w:rsidRPr="001726A6">
              <w:rPr>
                <w:rStyle w:val="211pt0"/>
              </w:rPr>
              <w:t>(фамилия, имя, отчество</w:t>
            </w:r>
          </w:p>
          <w:p w:rsidR="00077511" w:rsidRDefault="00077511" w:rsidP="00F760CB">
            <w:pPr>
              <w:pStyle w:val="20"/>
              <w:shd w:val="clear" w:color="auto" w:fill="auto"/>
              <w:spacing w:before="0" w:after="0" w:line="240" w:lineRule="auto"/>
              <w:ind w:left="-142"/>
              <w:jc w:val="center"/>
            </w:pPr>
            <w:r w:rsidRPr="001726A6">
              <w:rPr>
                <w:rStyle w:val="211pt0"/>
              </w:rPr>
              <w:t>(при наличии), должность)</w:t>
            </w:r>
          </w:p>
        </w:tc>
        <w:tc>
          <w:tcPr>
            <w:tcW w:w="1264" w:type="dxa"/>
          </w:tcPr>
          <w:p w:rsidR="00077511" w:rsidRPr="001726A6" w:rsidRDefault="00077511" w:rsidP="00F760CB">
            <w:pPr>
              <w:pStyle w:val="20"/>
              <w:spacing w:before="0" w:after="0" w:line="240" w:lineRule="auto"/>
              <w:jc w:val="center"/>
              <w:rPr>
                <w:rStyle w:val="211pt0"/>
              </w:rPr>
            </w:pPr>
            <w:r w:rsidRPr="001726A6">
              <w:rPr>
                <w:rStyle w:val="211pt0"/>
              </w:rPr>
              <w:t>Решение</w:t>
            </w:r>
          </w:p>
          <w:p w:rsidR="00077511" w:rsidRDefault="00077511" w:rsidP="00F760CB">
            <w:pPr>
              <w:pStyle w:val="20"/>
              <w:spacing w:before="0" w:after="0" w:line="240" w:lineRule="auto"/>
              <w:jc w:val="center"/>
            </w:pPr>
            <w:r w:rsidRPr="001726A6">
              <w:rPr>
                <w:rStyle w:val="211pt0"/>
              </w:rPr>
              <w:t>(</w:t>
            </w:r>
            <w:r>
              <w:rPr>
                <w:rStyle w:val="211pt0"/>
              </w:rPr>
              <w:t>за/против</w:t>
            </w:r>
            <w:r w:rsidRPr="001726A6">
              <w:rPr>
                <w:rStyle w:val="211pt0"/>
              </w:rPr>
              <w:t>)</w:t>
            </w:r>
          </w:p>
        </w:tc>
        <w:tc>
          <w:tcPr>
            <w:tcW w:w="2170" w:type="dxa"/>
          </w:tcPr>
          <w:p w:rsidR="00077511" w:rsidRDefault="00077511" w:rsidP="00F760CB">
            <w:pPr>
              <w:pStyle w:val="20"/>
              <w:spacing w:before="0" w:after="0" w:line="240" w:lineRule="auto"/>
              <w:jc w:val="center"/>
            </w:pPr>
            <w:r w:rsidRPr="001726A6">
              <w:rPr>
                <w:rStyle w:val="211pt0"/>
              </w:rPr>
              <w:t>Обоснование</w:t>
            </w:r>
            <w:r>
              <w:rPr>
                <w:rStyle w:val="211pt0"/>
              </w:rPr>
              <w:t xml:space="preserve"> принятия отрицательного решения</w:t>
            </w:r>
          </w:p>
        </w:tc>
      </w:tr>
      <w:tr w:rsidR="00077511" w:rsidTr="0008683A">
        <w:trPr>
          <w:trHeight w:val="503"/>
        </w:trPr>
        <w:tc>
          <w:tcPr>
            <w:tcW w:w="617" w:type="dxa"/>
            <w:vAlign w:val="center"/>
          </w:tcPr>
          <w:p w:rsidR="00077511" w:rsidRPr="008825E8" w:rsidRDefault="00077511" w:rsidP="00F760CB">
            <w:pPr>
              <w:pStyle w:val="20"/>
              <w:shd w:val="clear" w:color="auto" w:fill="auto"/>
              <w:spacing w:before="0" w:after="0" w:line="240" w:lineRule="auto"/>
              <w:jc w:val="center"/>
              <w:rPr>
                <w:sz w:val="24"/>
                <w:szCs w:val="24"/>
              </w:rPr>
            </w:pPr>
            <w:r w:rsidRPr="008825E8">
              <w:rPr>
                <w:sz w:val="24"/>
                <w:szCs w:val="24"/>
              </w:rPr>
              <w:t>1</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8825E8" w:rsidRDefault="00077511" w:rsidP="00F760CB">
            <w:pPr>
              <w:pStyle w:val="20"/>
              <w:shd w:val="clear" w:color="auto" w:fill="auto"/>
              <w:spacing w:before="0" w:after="0" w:line="326" w:lineRule="exact"/>
              <w:jc w:val="center"/>
              <w:rPr>
                <w:sz w:val="24"/>
                <w:szCs w:val="24"/>
              </w:rPr>
            </w:pPr>
            <w:r>
              <w:rPr>
                <w:sz w:val="24"/>
                <w:szCs w:val="24"/>
              </w:rPr>
              <w:t>за</w:t>
            </w:r>
          </w:p>
        </w:tc>
        <w:tc>
          <w:tcPr>
            <w:tcW w:w="2170" w:type="dxa"/>
          </w:tcPr>
          <w:p w:rsidR="00077511" w:rsidRPr="001C66B1" w:rsidRDefault="00077511" w:rsidP="00F760CB">
            <w:pPr>
              <w:pStyle w:val="20"/>
              <w:shd w:val="clear" w:color="auto" w:fill="auto"/>
              <w:spacing w:before="0" w:after="0" w:line="240" w:lineRule="auto"/>
              <w:jc w:val="center"/>
              <w:rPr>
                <w:sz w:val="24"/>
                <w:szCs w:val="24"/>
              </w:rPr>
            </w:pPr>
          </w:p>
        </w:tc>
      </w:tr>
      <w:tr w:rsidR="00077511" w:rsidTr="0008683A">
        <w:trPr>
          <w:trHeight w:val="502"/>
        </w:trPr>
        <w:tc>
          <w:tcPr>
            <w:tcW w:w="617" w:type="dxa"/>
            <w:vAlign w:val="center"/>
          </w:tcPr>
          <w:p w:rsidR="00077511" w:rsidRPr="008825E8" w:rsidRDefault="00077511" w:rsidP="00F760CB">
            <w:pPr>
              <w:pStyle w:val="20"/>
              <w:shd w:val="clear" w:color="auto" w:fill="auto"/>
              <w:spacing w:before="0" w:after="0" w:line="240" w:lineRule="auto"/>
              <w:jc w:val="center"/>
              <w:rPr>
                <w:sz w:val="24"/>
                <w:szCs w:val="24"/>
              </w:rPr>
            </w:pPr>
            <w:r>
              <w:rPr>
                <w:sz w:val="24"/>
                <w:szCs w:val="24"/>
              </w:rPr>
              <w:t>2</w:t>
            </w:r>
          </w:p>
        </w:tc>
        <w:tc>
          <w:tcPr>
            <w:tcW w:w="6035" w:type="dxa"/>
          </w:tcPr>
          <w:p w:rsidR="00077511" w:rsidRPr="002C3497"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77511" w:rsidTr="0008683A">
        <w:tc>
          <w:tcPr>
            <w:tcW w:w="617" w:type="dxa"/>
            <w:vAlign w:val="center"/>
          </w:tcPr>
          <w:p w:rsidR="00077511" w:rsidRPr="008825E8" w:rsidRDefault="00077511" w:rsidP="00F760CB">
            <w:pPr>
              <w:pStyle w:val="20"/>
              <w:shd w:val="clear" w:color="auto" w:fill="auto"/>
              <w:spacing w:before="0" w:after="0" w:line="240" w:lineRule="auto"/>
              <w:jc w:val="center"/>
              <w:rPr>
                <w:sz w:val="24"/>
                <w:szCs w:val="24"/>
              </w:rPr>
            </w:pPr>
            <w:r>
              <w:rPr>
                <w:sz w:val="24"/>
                <w:szCs w:val="24"/>
              </w:rPr>
              <w:t>3</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77511" w:rsidTr="0008683A">
        <w:trPr>
          <w:trHeight w:val="843"/>
        </w:trPr>
        <w:tc>
          <w:tcPr>
            <w:tcW w:w="617" w:type="dxa"/>
            <w:vAlign w:val="center"/>
          </w:tcPr>
          <w:p w:rsidR="00077511" w:rsidRPr="008825E8" w:rsidRDefault="00077511" w:rsidP="00F760CB">
            <w:pPr>
              <w:pStyle w:val="20"/>
              <w:shd w:val="clear" w:color="auto" w:fill="auto"/>
              <w:spacing w:before="0" w:after="0" w:line="240" w:lineRule="auto"/>
              <w:jc w:val="center"/>
              <w:rPr>
                <w:sz w:val="24"/>
                <w:szCs w:val="24"/>
              </w:rPr>
            </w:pPr>
            <w:r>
              <w:rPr>
                <w:sz w:val="24"/>
                <w:szCs w:val="24"/>
              </w:rPr>
              <w:t>4</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77511" w:rsidTr="0008683A">
        <w:trPr>
          <w:trHeight w:val="216"/>
        </w:trPr>
        <w:tc>
          <w:tcPr>
            <w:tcW w:w="617" w:type="dxa"/>
            <w:vAlign w:val="center"/>
          </w:tcPr>
          <w:p w:rsidR="00077511" w:rsidRPr="008825E8" w:rsidRDefault="00077511" w:rsidP="00F760CB">
            <w:pPr>
              <w:pStyle w:val="20"/>
              <w:shd w:val="clear" w:color="auto" w:fill="auto"/>
              <w:spacing w:before="0" w:after="0" w:line="240" w:lineRule="auto"/>
              <w:jc w:val="center"/>
              <w:rPr>
                <w:sz w:val="24"/>
                <w:szCs w:val="24"/>
              </w:rPr>
            </w:pPr>
            <w:r>
              <w:rPr>
                <w:sz w:val="24"/>
                <w:szCs w:val="24"/>
              </w:rPr>
              <w:t>5</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77511" w:rsidTr="0008683A">
        <w:trPr>
          <w:trHeight w:val="216"/>
        </w:trPr>
        <w:tc>
          <w:tcPr>
            <w:tcW w:w="617" w:type="dxa"/>
            <w:vAlign w:val="center"/>
          </w:tcPr>
          <w:p w:rsidR="00077511" w:rsidRDefault="00077511" w:rsidP="00F760CB">
            <w:pPr>
              <w:pStyle w:val="20"/>
              <w:shd w:val="clear" w:color="auto" w:fill="auto"/>
              <w:spacing w:before="0" w:after="0" w:line="240" w:lineRule="auto"/>
              <w:jc w:val="center"/>
              <w:rPr>
                <w:sz w:val="24"/>
                <w:szCs w:val="24"/>
              </w:rPr>
            </w:pPr>
            <w:r>
              <w:rPr>
                <w:sz w:val="24"/>
                <w:szCs w:val="24"/>
              </w:rPr>
              <w:lastRenderedPageBreak/>
              <w:t>6</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77511" w:rsidTr="0008683A">
        <w:trPr>
          <w:trHeight w:val="216"/>
        </w:trPr>
        <w:tc>
          <w:tcPr>
            <w:tcW w:w="617" w:type="dxa"/>
            <w:vAlign w:val="center"/>
          </w:tcPr>
          <w:p w:rsidR="00077511" w:rsidRDefault="00077511" w:rsidP="00F760CB">
            <w:pPr>
              <w:pStyle w:val="20"/>
              <w:shd w:val="clear" w:color="auto" w:fill="auto"/>
              <w:spacing w:before="0" w:after="0" w:line="240" w:lineRule="auto"/>
              <w:jc w:val="center"/>
              <w:rPr>
                <w:sz w:val="24"/>
                <w:szCs w:val="24"/>
              </w:rPr>
            </w:pPr>
            <w:r>
              <w:rPr>
                <w:sz w:val="24"/>
                <w:szCs w:val="24"/>
              </w:rPr>
              <w:t>7</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77511" w:rsidTr="0008683A">
        <w:trPr>
          <w:trHeight w:val="216"/>
        </w:trPr>
        <w:tc>
          <w:tcPr>
            <w:tcW w:w="617" w:type="dxa"/>
            <w:vAlign w:val="center"/>
          </w:tcPr>
          <w:p w:rsidR="00077511" w:rsidRDefault="00077511" w:rsidP="00F760CB">
            <w:pPr>
              <w:pStyle w:val="20"/>
              <w:shd w:val="clear" w:color="auto" w:fill="auto"/>
              <w:spacing w:before="0" w:after="0" w:line="240" w:lineRule="auto"/>
              <w:jc w:val="center"/>
              <w:rPr>
                <w:sz w:val="24"/>
                <w:szCs w:val="24"/>
              </w:rPr>
            </w:pPr>
            <w:r>
              <w:rPr>
                <w:sz w:val="24"/>
                <w:szCs w:val="24"/>
              </w:rPr>
              <w:t>8</w:t>
            </w:r>
          </w:p>
        </w:tc>
        <w:tc>
          <w:tcPr>
            <w:tcW w:w="6035" w:type="dxa"/>
          </w:tcPr>
          <w:p w:rsidR="00077511" w:rsidRPr="00956378" w:rsidRDefault="00077511" w:rsidP="00F760CB">
            <w:pPr>
              <w:jc w:val="both"/>
              <w:rPr>
                <w:rFonts w:ascii="Times New Roman" w:hAnsi="Times New Roman" w:cs="Times New Roman"/>
                <w:sz w:val="22"/>
                <w:szCs w:val="22"/>
              </w:rPr>
            </w:pPr>
          </w:p>
        </w:tc>
        <w:tc>
          <w:tcPr>
            <w:tcW w:w="1264" w:type="dxa"/>
            <w:vAlign w:val="center"/>
          </w:tcPr>
          <w:p w:rsidR="00077511" w:rsidRPr="001C66B1" w:rsidRDefault="00077511"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77511" w:rsidRPr="001C66B1" w:rsidRDefault="00077511" w:rsidP="00F760CB">
            <w:pPr>
              <w:jc w:val="center"/>
              <w:rPr>
                <w:rFonts w:ascii="Times New Roman" w:hAnsi="Times New Roman" w:cs="Times New Roman"/>
              </w:rPr>
            </w:pPr>
          </w:p>
        </w:tc>
      </w:tr>
      <w:tr w:rsidR="0008683A" w:rsidTr="0008683A">
        <w:trPr>
          <w:trHeight w:val="28"/>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9</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08683A"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10</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11</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12</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13</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08683A" w:rsidP="00F760CB">
            <w:pPr>
              <w:jc w:val="center"/>
              <w:rPr>
                <w:rFonts w:ascii="Times New Roman" w:hAnsi="Times New Roman" w:cs="Times New Roman"/>
              </w:rPr>
            </w:pP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14</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15</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16</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08683A" w:rsidTr="0008683A">
        <w:trPr>
          <w:trHeight w:val="22"/>
        </w:trPr>
        <w:tc>
          <w:tcPr>
            <w:tcW w:w="617" w:type="dxa"/>
            <w:vAlign w:val="center"/>
          </w:tcPr>
          <w:p w:rsidR="0008683A" w:rsidRDefault="0008683A" w:rsidP="00F760CB">
            <w:pPr>
              <w:pStyle w:val="20"/>
              <w:shd w:val="clear" w:color="auto" w:fill="auto"/>
              <w:spacing w:before="0" w:after="0" w:line="240" w:lineRule="auto"/>
              <w:jc w:val="center"/>
              <w:rPr>
                <w:sz w:val="24"/>
                <w:szCs w:val="24"/>
              </w:rPr>
            </w:pPr>
            <w:r>
              <w:rPr>
                <w:sz w:val="24"/>
                <w:szCs w:val="24"/>
              </w:rPr>
              <w:t>17</w:t>
            </w:r>
          </w:p>
        </w:tc>
        <w:tc>
          <w:tcPr>
            <w:tcW w:w="6035" w:type="dxa"/>
          </w:tcPr>
          <w:p w:rsidR="0008683A" w:rsidRPr="00956378" w:rsidRDefault="0008683A" w:rsidP="00F760CB">
            <w:pPr>
              <w:jc w:val="both"/>
              <w:rPr>
                <w:rFonts w:ascii="Times New Roman" w:hAnsi="Times New Roman" w:cs="Times New Roman"/>
                <w:sz w:val="22"/>
                <w:szCs w:val="22"/>
              </w:rPr>
            </w:pPr>
          </w:p>
        </w:tc>
        <w:tc>
          <w:tcPr>
            <w:tcW w:w="1264" w:type="dxa"/>
            <w:vAlign w:val="center"/>
          </w:tcPr>
          <w:p w:rsidR="0008683A" w:rsidRPr="001C66B1" w:rsidRDefault="003E45A6"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08683A" w:rsidRPr="001C66B1" w:rsidRDefault="0008683A" w:rsidP="00F760CB">
            <w:pPr>
              <w:jc w:val="center"/>
              <w:rPr>
                <w:rFonts w:ascii="Times New Roman" w:hAnsi="Times New Roman" w:cs="Times New Roman"/>
              </w:rPr>
            </w:pPr>
          </w:p>
        </w:tc>
      </w:tr>
      <w:tr w:rsidR="00202F9C" w:rsidTr="003A19D6">
        <w:trPr>
          <w:trHeight w:val="848"/>
        </w:trPr>
        <w:tc>
          <w:tcPr>
            <w:tcW w:w="617" w:type="dxa"/>
            <w:vAlign w:val="center"/>
          </w:tcPr>
          <w:p w:rsidR="00202F9C" w:rsidRDefault="00202F9C" w:rsidP="00F760CB">
            <w:pPr>
              <w:pStyle w:val="20"/>
              <w:shd w:val="clear" w:color="auto" w:fill="auto"/>
              <w:spacing w:before="0" w:after="0" w:line="240" w:lineRule="auto"/>
              <w:jc w:val="center"/>
              <w:rPr>
                <w:sz w:val="24"/>
                <w:szCs w:val="24"/>
              </w:rPr>
            </w:pPr>
            <w:r>
              <w:rPr>
                <w:sz w:val="24"/>
                <w:szCs w:val="24"/>
              </w:rPr>
              <w:t>18</w:t>
            </w:r>
          </w:p>
        </w:tc>
        <w:tc>
          <w:tcPr>
            <w:tcW w:w="6035" w:type="dxa"/>
          </w:tcPr>
          <w:p w:rsidR="00202F9C" w:rsidRPr="00956378" w:rsidRDefault="00202F9C" w:rsidP="00F760CB">
            <w:pPr>
              <w:jc w:val="both"/>
              <w:rPr>
                <w:rFonts w:ascii="Times New Roman" w:hAnsi="Times New Roman" w:cs="Times New Roman"/>
                <w:sz w:val="22"/>
                <w:szCs w:val="22"/>
              </w:rPr>
            </w:pPr>
          </w:p>
        </w:tc>
        <w:tc>
          <w:tcPr>
            <w:tcW w:w="1264" w:type="dxa"/>
            <w:vAlign w:val="center"/>
          </w:tcPr>
          <w:p w:rsidR="00202F9C" w:rsidRPr="001C66B1" w:rsidRDefault="00202F9C" w:rsidP="00F760CB">
            <w:pPr>
              <w:jc w:val="center"/>
              <w:rPr>
                <w:rFonts w:ascii="Times New Roman" w:hAnsi="Times New Roman" w:cs="Times New Roman"/>
              </w:rPr>
            </w:pPr>
            <w:r w:rsidRPr="001C66B1">
              <w:rPr>
                <w:rFonts w:ascii="Times New Roman" w:hAnsi="Times New Roman" w:cs="Times New Roman"/>
              </w:rPr>
              <w:t>за</w:t>
            </w:r>
          </w:p>
        </w:tc>
        <w:tc>
          <w:tcPr>
            <w:tcW w:w="2170" w:type="dxa"/>
          </w:tcPr>
          <w:p w:rsidR="00202F9C" w:rsidRPr="001C66B1" w:rsidRDefault="00202F9C" w:rsidP="00F760CB">
            <w:pPr>
              <w:jc w:val="center"/>
              <w:rPr>
                <w:rFonts w:ascii="Times New Roman" w:hAnsi="Times New Roman" w:cs="Times New Roman"/>
              </w:rPr>
            </w:pPr>
          </w:p>
        </w:tc>
      </w:tr>
    </w:tbl>
    <w:p w:rsidR="00077511" w:rsidRPr="00BE4400" w:rsidRDefault="00077511" w:rsidP="004C78CC">
      <w:pPr>
        <w:tabs>
          <w:tab w:val="left" w:leader="underscore" w:pos="6349"/>
        </w:tabs>
        <w:ind w:firstLine="680"/>
        <w:jc w:val="both"/>
        <w:rPr>
          <w:rFonts w:ascii="Times New Roman" w:hAnsi="Times New Roman" w:cs="Times New Roman"/>
          <w:sz w:val="28"/>
          <w:szCs w:val="28"/>
        </w:rPr>
      </w:pPr>
    </w:p>
    <w:p w:rsidR="004B6A39" w:rsidRDefault="00564C7D" w:rsidP="004C78CC">
      <w:pPr>
        <w:ind w:firstLine="700"/>
        <w:jc w:val="both"/>
        <w:rPr>
          <w:rFonts w:ascii="Times New Roman" w:hAnsi="Times New Roman" w:cs="Times New Roman"/>
          <w:sz w:val="28"/>
          <w:szCs w:val="28"/>
        </w:rPr>
      </w:pPr>
      <w:r w:rsidRPr="00406712">
        <w:rPr>
          <w:rFonts w:ascii="Times New Roman" w:hAnsi="Times New Roman" w:cs="Times New Roman"/>
          <w:sz w:val="28"/>
          <w:szCs w:val="28"/>
        </w:rPr>
        <w:t xml:space="preserve">Принятое решение комиссии: единогласно принято решение </w:t>
      </w:r>
      <w:r w:rsidR="003E45A6" w:rsidRPr="003E45A6">
        <w:rPr>
          <w:rFonts w:ascii="Times New Roman" w:hAnsi="Times New Roman" w:cs="Times New Roman"/>
          <w:sz w:val="28"/>
          <w:szCs w:val="28"/>
        </w:rPr>
        <w:t xml:space="preserve">о проведении заседания комиссии рассмотрения заявок на участие в открытом аукционе в срок </w:t>
      </w:r>
      <w:r w:rsidR="00F0447A">
        <w:rPr>
          <w:rFonts w:ascii="Times New Roman" w:hAnsi="Times New Roman" w:cs="Times New Roman"/>
          <w:sz w:val="28"/>
          <w:szCs w:val="28"/>
        </w:rPr>
        <w:t>04</w:t>
      </w:r>
      <w:r w:rsidR="003E45A6" w:rsidRPr="003E45A6">
        <w:rPr>
          <w:rFonts w:ascii="Times New Roman" w:hAnsi="Times New Roman" w:cs="Times New Roman"/>
          <w:sz w:val="28"/>
          <w:szCs w:val="28"/>
        </w:rPr>
        <w:t xml:space="preserve"> </w:t>
      </w:r>
      <w:r w:rsidR="00F0447A">
        <w:rPr>
          <w:rFonts w:ascii="Times New Roman" w:hAnsi="Times New Roman" w:cs="Times New Roman"/>
          <w:sz w:val="28"/>
          <w:szCs w:val="28"/>
        </w:rPr>
        <w:t>ноября</w:t>
      </w:r>
      <w:r w:rsidR="003E45A6" w:rsidRPr="003E45A6">
        <w:rPr>
          <w:rFonts w:ascii="Times New Roman" w:hAnsi="Times New Roman" w:cs="Times New Roman"/>
          <w:sz w:val="28"/>
          <w:szCs w:val="28"/>
        </w:rPr>
        <w:t xml:space="preserve"> 202</w:t>
      </w:r>
      <w:r w:rsidR="00F0447A">
        <w:rPr>
          <w:rFonts w:ascii="Times New Roman" w:hAnsi="Times New Roman" w:cs="Times New Roman"/>
          <w:sz w:val="28"/>
          <w:szCs w:val="28"/>
        </w:rPr>
        <w:t>5</w:t>
      </w:r>
      <w:r w:rsidR="003E45A6" w:rsidRPr="003E45A6">
        <w:rPr>
          <w:rFonts w:ascii="Times New Roman" w:hAnsi="Times New Roman" w:cs="Times New Roman"/>
          <w:sz w:val="28"/>
          <w:szCs w:val="28"/>
        </w:rPr>
        <w:t xml:space="preserve"> года 10 часов 00 минут</w:t>
      </w:r>
      <w:r w:rsidR="00F679A5">
        <w:rPr>
          <w:rFonts w:ascii="Times New Roman" w:hAnsi="Times New Roman" w:cs="Times New Roman"/>
          <w:sz w:val="28"/>
          <w:szCs w:val="28"/>
        </w:rPr>
        <w:t>.</w:t>
      </w:r>
    </w:p>
    <w:p w:rsidR="00F679A5" w:rsidRDefault="00F679A5"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p>
    <w:p w:rsidR="000A4873" w:rsidRDefault="000A4873" w:rsidP="004C78CC">
      <w:pPr>
        <w:ind w:firstLine="700"/>
        <w:jc w:val="both"/>
        <w:rPr>
          <w:rFonts w:ascii="Times New Roman" w:hAnsi="Times New Roman" w:cs="Times New Roman"/>
          <w:sz w:val="28"/>
          <w:szCs w:val="28"/>
        </w:rPr>
      </w:pPr>
      <w:bookmarkStart w:id="0" w:name="_GoBack"/>
      <w:bookmarkEnd w:id="0"/>
    </w:p>
    <w:p w:rsidR="003E45A6" w:rsidRPr="003E45A6" w:rsidRDefault="007151BA" w:rsidP="003E45A6">
      <w:pPr>
        <w:tabs>
          <w:tab w:val="left" w:leader="underscore" w:pos="6349"/>
        </w:tabs>
        <w:ind w:firstLine="680"/>
        <w:jc w:val="both"/>
        <w:rPr>
          <w:rFonts w:ascii="Times New Roman" w:eastAsia="Times New Roman" w:hAnsi="Times New Roman" w:cs="Times New Roman"/>
          <w:color w:val="auto"/>
          <w:sz w:val="28"/>
          <w:szCs w:val="28"/>
        </w:rPr>
      </w:pPr>
      <w:r w:rsidRPr="00443BBC">
        <w:rPr>
          <w:rFonts w:ascii="Times New Roman" w:eastAsia="Times New Roman" w:hAnsi="Times New Roman" w:cs="Times New Roman"/>
          <w:color w:val="auto"/>
          <w:sz w:val="28"/>
          <w:szCs w:val="28"/>
        </w:rPr>
        <w:lastRenderedPageBreak/>
        <w:t>1</w:t>
      </w:r>
      <w:r w:rsidR="00F0447A">
        <w:rPr>
          <w:rFonts w:ascii="Times New Roman" w:eastAsia="Times New Roman" w:hAnsi="Times New Roman" w:cs="Times New Roman"/>
          <w:color w:val="auto"/>
          <w:sz w:val="28"/>
          <w:szCs w:val="28"/>
        </w:rPr>
        <w:t>2</w:t>
      </w:r>
      <w:r w:rsidR="00954B53" w:rsidRPr="00443BBC">
        <w:rPr>
          <w:rFonts w:ascii="Times New Roman" w:eastAsia="Times New Roman" w:hAnsi="Times New Roman" w:cs="Times New Roman"/>
          <w:color w:val="auto"/>
          <w:sz w:val="28"/>
          <w:szCs w:val="28"/>
        </w:rPr>
        <w:t xml:space="preserve">. </w:t>
      </w:r>
      <w:r w:rsidR="003E45A6" w:rsidRPr="003E45A6">
        <w:rPr>
          <w:rFonts w:ascii="Times New Roman" w:eastAsia="Times New Roman" w:hAnsi="Times New Roman" w:cs="Times New Roman"/>
          <w:color w:val="auto"/>
          <w:sz w:val="28"/>
          <w:szCs w:val="28"/>
        </w:rPr>
        <w:t>Копия настоящего Протокола, не содержащая персональные данные, подлежит размещению в информационной системе в сфере закупок.</w:t>
      </w:r>
    </w:p>
    <w:p w:rsidR="00954B53" w:rsidRPr="00954B53" w:rsidRDefault="003E45A6" w:rsidP="003E45A6">
      <w:pPr>
        <w:tabs>
          <w:tab w:val="left" w:leader="underscore" w:pos="6349"/>
        </w:tabs>
        <w:ind w:firstLine="680"/>
        <w:jc w:val="both"/>
        <w:rPr>
          <w:rFonts w:ascii="Times New Roman" w:eastAsia="Times New Roman" w:hAnsi="Times New Roman" w:cs="Times New Roman"/>
          <w:color w:val="auto"/>
          <w:sz w:val="28"/>
          <w:szCs w:val="28"/>
        </w:rPr>
      </w:pPr>
      <w:r w:rsidRPr="003E45A6">
        <w:rPr>
          <w:rFonts w:ascii="Times New Roman" w:eastAsia="Times New Roman" w:hAnsi="Times New Roman" w:cs="Times New Roman"/>
          <w:color w:val="auto"/>
          <w:sz w:val="28"/>
          <w:szCs w:val="28"/>
        </w:rPr>
        <w:t>Настоящий Протокол подлежит хранению заказчиком в течение 5 (пяти) лет с даты подведения итогов данного открытого аукциона.</w:t>
      </w:r>
      <w:r w:rsidR="00954B53" w:rsidRPr="00954B53">
        <w:rPr>
          <w:rFonts w:ascii="Times New Roman" w:eastAsia="Times New Roman" w:hAnsi="Times New Roman" w:cs="Times New Roman"/>
          <w:color w:val="auto"/>
          <w:sz w:val="28"/>
          <w:szCs w:val="28"/>
        </w:rPr>
        <w:t xml:space="preserve"> </w:t>
      </w:r>
    </w:p>
    <w:p w:rsidR="00792016" w:rsidRDefault="00792016" w:rsidP="00954B53">
      <w:pPr>
        <w:tabs>
          <w:tab w:val="left" w:leader="underscore" w:pos="6349"/>
        </w:tabs>
        <w:ind w:firstLine="680"/>
        <w:jc w:val="both"/>
        <w:rPr>
          <w:rFonts w:ascii="Times New Roman" w:eastAsia="Times New Roman" w:hAnsi="Times New Roman" w:cs="Times New Roman"/>
          <w:color w:val="auto"/>
          <w:sz w:val="28"/>
          <w:szCs w:val="28"/>
        </w:rPr>
      </w:pPr>
    </w:p>
    <w:p w:rsidR="00954B53" w:rsidRPr="00954B53" w:rsidRDefault="00DA2C04" w:rsidP="00954B53">
      <w:pPr>
        <w:tabs>
          <w:tab w:val="left" w:leader="underscore" w:pos="6349"/>
        </w:tabs>
        <w:ind w:firstLine="68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w:t>
      </w:r>
      <w:r w:rsidR="00F0447A">
        <w:rPr>
          <w:rFonts w:ascii="Times New Roman" w:eastAsia="Times New Roman" w:hAnsi="Times New Roman" w:cs="Times New Roman"/>
          <w:color w:val="auto"/>
          <w:sz w:val="28"/>
          <w:szCs w:val="28"/>
        </w:rPr>
        <w:t>3</w:t>
      </w:r>
      <w:r>
        <w:rPr>
          <w:rFonts w:ascii="Times New Roman" w:eastAsia="Times New Roman" w:hAnsi="Times New Roman" w:cs="Times New Roman"/>
          <w:color w:val="auto"/>
          <w:sz w:val="28"/>
          <w:szCs w:val="28"/>
        </w:rPr>
        <w:t xml:space="preserve">. </w:t>
      </w:r>
      <w:r w:rsidR="00B04929" w:rsidRPr="00B04929">
        <w:rPr>
          <w:rFonts w:ascii="Times New Roman" w:eastAsia="Times New Roman" w:hAnsi="Times New Roman" w:cs="Times New Roman"/>
          <w:color w:val="auto"/>
          <w:sz w:val="28"/>
          <w:szCs w:val="28"/>
        </w:rPr>
        <w:t>Подписи членов комиссии</w:t>
      </w:r>
      <w:r w:rsidR="00954B53" w:rsidRPr="00954B53">
        <w:rPr>
          <w:rFonts w:ascii="Times New Roman" w:eastAsia="Times New Roman" w:hAnsi="Times New Roman" w:cs="Times New Roman"/>
          <w:color w:val="auto"/>
          <w:sz w:val="28"/>
          <w:szCs w:val="28"/>
        </w:rPr>
        <w:t>:</w:t>
      </w:r>
    </w:p>
    <w:p w:rsidR="00954B53" w:rsidRPr="00954B53" w:rsidRDefault="00954B53" w:rsidP="00954B53">
      <w:pPr>
        <w:tabs>
          <w:tab w:val="left" w:leader="underscore" w:pos="6349"/>
        </w:tabs>
        <w:ind w:firstLine="680"/>
        <w:jc w:val="both"/>
        <w:rPr>
          <w:rFonts w:ascii="Times New Roman" w:eastAsia="Times New Roman" w:hAnsi="Times New Roman" w:cs="Times New Roman"/>
          <w:color w:val="auto"/>
          <w:sz w:val="28"/>
          <w:szCs w:val="28"/>
        </w:rPr>
      </w:pPr>
    </w:p>
    <w:p w:rsidR="00F03B69" w:rsidRPr="00597437"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r w:rsidRPr="00597437">
        <w:rPr>
          <w:rFonts w:ascii="Times New Roman" w:eastAsia="Times New Roman" w:hAnsi="Times New Roman" w:cs="Times New Roman"/>
          <w:color w:val="auto"/>
          <w:sz w:val="28"/>
          <w:szCs w:val="28"/>
        </w:rPr>
        <w:t>Председатель комиссии: ____________ /</w:t>
      </w:r>
      <w:r w:rsidR="0061571D" w:rsidRPr="00597437">
        <w:rPr>
          <w:rFonts w:ascii="Times New Roman" w:eastAsia="Times New Roman" w:hAnsi="Times New Roman" w:cs="Times New Roman"/>
          <w:color w:val="auto"/>
          <w:sz w:val="28"/>
          <w:szCs w:val="28"/>
        </w:rPr>
        <w:t xml:space="preserve"> </w:t>
      </w:r>
      <w:r w:rsidRPr="00597437">
        <w:rPr>
          <w:rFonts w:ascii="Times New Roman" w:eastAsia="Times New Roman" w:hAnsi="Times New Roman" w:cs="Times New Roman"/>
          <w:color w:val="auto"/>
          <w:sz w:val="28"/>
          <w:szCs w:val="28"/>
        </w:rPr>
        <w:t>/</w:t>
      </w:r>
    </w:p>
    <w:p w:rsidR="00F03B69" w:rsidRPr="00597437"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p>
    <w:p w:rsidR="00F03B69" w:rsidRPr="00E969D0"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03B69" w:rsidRPr="00E969D0"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p>
    <w:p w:rsidR="00F03B69" w:rsidRPr="00E969D0"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03B69" w:rsidRPr="00E969D0"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p>
    <w:p w:rsidR="00F03B69" w:rsidRPr="00E969D0"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F03B69" w:rsidRPr="00E969D0"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p>
    <w:p w:rsidR="00170D26" w:rsidRPr="00E969D0" w:rsidRDefault="00170D26"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p>
    <w:p w:rsidR="00E50BAA" w:rsidRPr="00E969D0" w:rsidRDefault="00E50BAA"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r w:rsidRPr="00E969D0">
        <w:rPr>
          <w:rFonts w:ascii="Times New Roman" w:eastAsia="Times New Roman" w:hAnsi="Times New Roman" w:cs="Times New Roman"/>
          <w:color w:val="auto"/>
          <w:sz w:val="28"/>
          <w:szCs w:val="28"/>
        </w:rPr>
        <w:t>____________ /</w:t>
      </w:r>
      <w:r w:rsidR="0061571D" w:rsidRPr="00E969D0">
        <w:rPr>
          <w:rFonts w:ascii="Times New Roman" w:eastAsia="Times New Roman" w:hAnsi="Times New Roman" w:cs="Times New Roman"/>
          <w:color w:val="auto"/>
          <w:sz w:val="28"/>
          <w:szCs w:val="28"/>
        </w:rPr>
        <w:t xml:space="preserve"> </w:t>
      </w:r>
      <w:r w:rsidRPr="00E969D0">
        <w:rPr>
          <w:rFonts w:ascii="Times New Roman" w:eastAsia="Times New Roman" w:hAnsi="Times New Roman" w:cs="Times New Roman"/>
          <w:color w:val="auto"/>
          <w:sz w:val="28"/>
          <w:szCs w:val="28"/>
        </w:rPr>
        <w:t>/</w:t>
      </w:r>
    </w:p>
    <w:p w:rsidR="00E969D0" w:rsidRP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E969D0" w:rsidRDefault="00E969D0" w:rsidP="00170D26">
      <w:pPr>
        <w:tabs>
          <w:tab w:val="left" w:leader="underscore" w:pos="6349"/>
        </w:tabs>
        <w:ind w:firstLine="680"/>
        <w:jc w:val="both"/>
        <w:rPr>
          <w:rFonts w:ascii="Times New Roman" w:eastAsia="Times New Roman" w:hAnsi="Times New Roman" w:cs="Times New Roman"/>
          <w:color w:val="auto"/>
          <w:sz w:val="28"/>
          <w:szCs w:val="28"/>
        </w:rPr>
      </w:pPr>
    </w:p>
    <w:p w:rsidR="00316B84" w:rsidRPr="00316B84" w:rsidRDefault="00F03B69" w:rsidP="00F03B69">
      <w:pPr>
        <w:tabs>
          <w:tab w:val="left" w:leader="underscore" w:pos="6349"/>
        </w:tabs>
        <w:ind w:firstLine="680"/>
        <w:jc w:val="both"/>
        <w:rPr>
          <w:rFonts w:ascii="Times New Roman" w:eastAsia="Times New Roman" w:hAnsi="Times New Roman" w:cs="Times New Roman"/>
          <w:color w:val="auto"/>
          <w:sz w:val="28"/>
          <w:szCs w:val="28"/>
        </w:rPr>
      </w:pPr>
      <w:r w:rsidRPr="00316B84">
        <w:rPr>
          <w:rFonts w:ascii="Times New Roman" w:eastAsia="Times New Roman" w:hAnsi="Times New Roman" w:cs="Times New Roman"/>
          <w:color w:val="auto"/>
          <w:sz w:val="28"/>
          <w:szCs w:val="28"/>
        </w:rPr>
        <w:t>Секретар</w:t>
      </w:r>
      <w:r w:rsidR="00170D26">
        <w:rPr>
          <w:rFonts w:ascii="Times New Roman" w:eastAsia="Times New Roman" w:hAnsi="Times New Roman" w:cs="Times New Roman"/>
          <w:color w:val="auto"/>
          <w:sz w:val="28"/>
          <w:szCs w:val="28"/>
        </w:rPr>
        <w:t>ь</w:t>
      </w:r>
      <w:r w:rsidRPr="00316B84">
        <w:rPr>
          <w:rFonts w:ascii="Times New Roman" w:eastAsia="Times New Roman" w:hAnsi="Times New Roman" w:cs="Times New Roman"/>
          <w:color w:val="auto"/>
          <w:sz w:val="28"/>
          <w:szCs w:val="28"/>
        </w:rPr>
        <w:t xml:space="preserve"> комиссии:</w:t>
      </w:r>
      <w:r>
        <w:rPr>
          <w:rFonts w:ascii="Times New Roman" w:eastAsia="Times New Roman" w:hAnsi="Times New Roman" w:cs="Times New Roman"/>
          <w:color w:val="auto"/>
          <w:sz w:val="28"/>
          <w:szCs w:val="28"/>
        </w:rPr>
        <w:t xml:space="preserve"> ____________</w:t>
      </w:r>
      <w:r w:rsidRPr="00316B84">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w:t>
      </w:r>
      <w:r w:rsidR="0061571D">
        <w:rPr>
          <w:rFonts w:ascii="Times New Roman" w:eastAsia="Times New Roman" w:hAnsi="Times New Roman" w:cs="Times New Roman"/>
          <w:color w:val="auto"/>
          <w:sz w:val="28"/>
          <w:szCs w:val="28"/>
        </w:rPr>
        <w:t xml:space="preserve"> </w:t>
      </w:r>
      <w:r>
        <w:rPr>
          <w:rFonts w:ascii="Times New Roman" w:eastAsia="Times New Roman" w:hAnsi="Times New Roman" w:cs="Times New Roman"/>
          <w:color w:val="auto"/>
          <w:sz w:val="28"/>
          <w:szCs w:val="28"/>
        </w:rPr>
        <w:t>/</w:t>
      </w:r>
    </w:p>
    <w:p w:rsidR="00443BBC" w:rsidRDefault="00443BBC" w:rsidP="00954B53">
      <w:pPr>
        <w:tabs>
          <w:tab w:val="left" w:leader="underscore" w:pos="6349"/>
        </w:tabs>
        <w:ind w:firstLine="680"/>
        <w:jc w:val="both"/>
        <w:rPr>
          <w:rFonts w:ascii="Times New Roman" w:eastAsia="Times New Roman" w:hAnsi="Times New Roman" w:cs="Times New Roman"/>
          <w:color w:val="auto"/>
          <w:sz w:val="28"/>
          <w:szCs w:val="28"/>
        </w:rPr>
      </w:pPr>
    </w:p>
    <w:p w:rsidR="00316B84" w:rsidRPr="00954B53" w:rsidRDefault="00443BBC" w:rsidP="00954B53">
      <w:pPr>
        <w:tabs>
          <w:tab w:val="left" w:leader="underscore" w:pos="6349"/>
        </w:tabs>
        <w:ind w:firstLine="68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lastRenderedPageBreak/>
        <w:t xml:space="preserve">                                         </w:t>
      </w:r>
    </w:p>
    <w:p w:rsidR="00954B53" w:rsidRPr="00954B53" w:rsidRDefault="00954B53" w:rsidP="00954B53">
      <w:pPr>
        <w:tabs>
          <w:tab w:val="left" w:leader="underscore" w:pos="6349"/>
        </w:tabs>
        <w:ind w:firstLine="680"/>
        <w:jc w:val="both"/>
        <w:rPr>
          <w:rFonts w:ascii="Times New Roman" w:eastAsia="Times New Roman" w:hAnsi="Times New Roman" w:cs="Times New Roman"/>
          <w:color w:val="auto"/>
          <w:sz w:val="28"/>
          <w:szCs w:val="28"/>
        </w:rPr>
      </w:pPr>
    </w:p>
    <w:p w:rsidR="00954B53" w:rsidRPr="00954B53" w:rsidRDefault="00954B53" w:rsidP="00954B53">
      <w:pPr>
        <w:tabs>
          <w:tab w:val="left" w:leader="underscore" w:pos="6349"/>
        </w:tabs>
        <w:ind w:firstLine="680"/>
        <w:jc w:val="both"/>
        <w:rPr>
          <w:rFonts w:ascii="Times New Roman" w:eastAsia="Times New Roman" w:hAnsi="Times New Roman" w:cs="Times New Roman"/>
          <w:color w:val="auto"/>
          <w:sz w:val="28"/>
          <w:szCs w:val="28"/>
        </w:rPr>
      </w:pPr>
    </w:p>
    <w:p w:rsidR="00954B53" w:rsidRPr="000C572A" w:rsidRDefault="00954B53"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DA17C4" w:rsidRDefault="00DA17C4" w:rsidP="000C572A">
      <w:pPr>
        <w:tabs>
          <w:tab w:val="left" w:leader="underscore" w:pos="6349"/>
        </w:tabs>
        <w:ind w:firstLine="680"/>
        <w:jc w:val="both"/>
        <w:rPr>
          <w:rFonts w:ascii="Times New Roman" w:eastAsia="Times New Roman" w:hAnsi="Times New Roman" w:cs="Times New Roman"/>
          <w:color w:val="auto"/>
          <w:sz w:val="28"/>
          <w:szCs w:val="28"/>
        </w:rPr>
      </w:pPr>
    </w:p>
    <w:p w:rsidR="00954B53" w:rsidRDefault="00954B53" w:rsidP="00204EEF">
      <w:pPr>
        <w:pStyle w:val="20"/>
        <w:shd w:val="clear" w:color="auto" w:fill="auto"/>
        <w:tabs>
          <w:tab w:val="left" w:leader="underscore" w:pos="6225"/>
          <w:tab w:val="left" w:leader="underscore" w:pos="8270"/>
        </w:tabs>
        <w:spacing w:before="0" w:after="0" w:line="240" w:lineRule="auto"/>
        <w:ind w:firstLine="697"/>
      </w:pPr>
    </w:p>
    <w:p w:rsidR="00954B53" w:rsidRDefault="00954B53" w:rsidP="00204EEF">
      <w:pPr>
        <w:pStyle w:val="20"/>
        <w:shd w:val="clear" w:color="auto" w:fill="auto"/>
        <w:tabs>
          <w:tab w:val="left" w:leader="underscore" w:pos="6225"/>
          <w:tab w:val="left" w:leader="underscore" w:pos="8270"/>
        </w:tabs>
        <w:spacing w:before="0" w:after="0" w:line="240" w:lineRule="auto"/>
        <w:ind w:firstLine="697"/>
      </w:pPr>
    </w:p>
    <w:p w:rsidR="00954B53" w:rsidRDefault="00954B53" w:rsidP="00204EEF">
      <w:pPr>
        <w:pStyle w:val="20"/>
        <w:shd w:val="clear" w:color="auto" w:fill="auto"/>
        <w:tabs>
          <w:tab w:val="left" w:leader="underscore" w:pos="6225"/>
          <w:tab w:val="left" w:leader="underscore" w:pos="8270"/>
        </w:tabs>
        <w:spacing w:before="0" w:after="0" w:line="240" w:lineRule="auto"/>
        <w:ind w:firstLine="697"/>
        <w:sectPr w:rsidR="00954B53" w:rsidSect="007575A7">
          <w:headerReference w:type="first" r:id="rId8"/>
          <w:pgSz w:w="11900" w:h="16840"/>
          <w:pgMar w:top="851" w:right="459" w:bottom="567" w:left="1571" w:header="568" w:footer="6" w:gutter="0"/>
          <w:cols w:space="720"/>
          <w:noEndnote/>
          <w:docGrid w:linePitch="360"/>
        </w:sectPr>
      </w:pPr>
    </w:p>
    <w:p w:rsidR="00B74344" w:rsidRPr="004F3A17" w:rsidRDefault="00B74344" w:rsidP="00B74344">
      <w:pPr>
        <w:pStyle w:val="ad"/>
        <w:tabs>
          <w:tab w:val="left" w:pos="10605"/>
          <w:tab w:val="right" w:pos="14742"/>
        </w:tabs>
        <w:ind w:right="579" w:firstLine="10206"/>
        <w:rPr>
          <w:rFonts w:ascii="Times New Roman" w:hAnsi="Times New Roman" w:cs="Times New Roman"/>
          <w:sz w:val="28"/>
          <w:szCs w:val="28"/>
        </w:rPr>
      </w:pPr>
      <w:r w:rsidRPr="004F3A1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 xml:space="preserve">___ </w:t>
      </w:r>
    </w:p>
    <w:p w:rsidR="00B74344" w:rsidRDefault="00B74344" w:rsidP="00B74344">
      <w:pPr>
        <w:pStyle w:val="ad"/>
        <w:ind w:right="579" w:firstLine="10206"/>
        <w:rPr>
          <w:rFonts w:ascii="Times New Roman" w:hAnsi="Times New Roman" w:cs="Times New Roman"/>
          <w:sz w:val="28"/>
          <w:szCs w:val="28"/>
        </w:rPr>
      </w:pPr>
      <w:r w:rsidRPr="004F3A17">
        <w:rPr>
          <w:rFonts w:ascii="Times New Roman" w:hAnsi="Times New Roman" w:cs="Times New Roman"/>
          <w:sz w:val="28"/>
          <w:szCs w:val="28"/>
        </w:rPr>
        <w:t xml:space="preserve">к </w:t>
      </w:r>
      <w:r>
        <w:rPr>
          <w:rFonts w:ascii="Times New Roman" w:hAnsi="Times New Roman" w:cs="Times New Roman"/>
          <w:sz w:val="28"/>
          <w:szCs w:val="28"/>
        </w:rPr>
        <w:t>п</w:t>
      </w:r>
      <w:r w:rsidRPr="004F3A17">
        <w:rPr>
          <w:rFonts w:ascii="Times New Roman" w:hAnsi="Times New Roman" w:cs="Times New Roman"/>
          <w:sz w:val="28"/>
          <w:szCs w:val="28"/>
        </w:rPr>
        <w:t>ротоколу</w:t>
      </w:r>
      <w:r>
        <w:rPr>
          <w:rFonts w:ascii="Times New Roman" w:hAnsi="Times New Roman" w:cs="Times New Roman"/>
          <w:sz w:val="28"/>
          <w:szCs w:val="28"/>
        </w:rPr>
        <w:t xml:space="preserve"> вскрытия конвертов с</w:t>
      </w:r>
    </w:p>
    <w:p w:rsidR="00B74344" w:rsidRDefault="00B74344" w:rsidP="00B74344">
      <w:pPr>
        <w:pStyle w:val="ad"/>
        <w:ind w:right="579" w:firstLine="10206"/>
        <w:rPr>
          <w:rFonts w:ascii="Times New Roman" w:hAnsi="Times New Roman" w:cs="Times New Roman"/>
          <w:sz w:val="28"/>
          <w:szCs w:val="28"/>
        </w:rPr>
      </w:pPr>
      <w:r>
        <w:rPr>
          <w:rFonts w:ascii="Times New Roman" w:hAnsi="Times New Roman" w:cs="Times New Roman"/>
          <w:sz w:val="28"/>
          <w:szCs w:val="28"/>
        </w:rPr>
        <w:t>заявками на участие в открытом</w:t>
      </w:r>
    </w:p>
    <w:p w:rsidR="00B74344" w:rsidRDefault="00B74344" w:rsidP="00B74344">
      <w:pPr>
        <w:pStyle w:val="ad"/>
        <w:ind w:right="579" w:firstLine="10206"/>
        <w:rPr>
          <w:rFonts w:ascii="Times New Roman" w:hAnsi="Times New Roman" w:cs="Times New Roman"/>
          <w:sz w:val="28"/>
          <w:szCs w:val="28"/>
        </w:rPr>
      </w:pPr>
      <w:r>
        <w:rPr>
          <w:rFonts w:ascii="Times New Roman" w:hAnsi="Times New Roman" w:cs="Times New Roman"/>
          <w:sz w:val="28"/>
          <w:szCs w:val="28"/>
        </w:rPr>
        <w:t>аукционе и (или) открытия доступа к</w:t>
      </w:r>
    </w:p>
    <w:p w:rsidR="00B74344" w:rsidRDefault="00B74344" w:rsidP="00B74344">
      <w:pPr>
        <w:pStyle w:val="ad"/>
        <w:ind w:right="579" w:firstLine="10206"/>
        <w:rPr>
          <w:rFonts w:ascii="Times New Roman" w:hAnsi="Times New Roman" w:cs="Times New Roman"/>
          <w:sz w:val="28"/>
          <w:szCs w:val="28"/>
        </w:rPr>
      </w:pPr>
      <w:r>
        <w:rPr>
          <w:rFonts w:ascii="Times New Roman" w:hAnsi="Times New Roman" w:cs="Times New Roman"/>
          <w:sz w:val="28"/>
          <w:szCs w:val="28"/>
        </w:rPr>
        <w:t>поданным в форме электронных</w:t>
      </w:r>
    </w:p>
    <w:p w:rsidR="00B74344" w:rsidRPr="004F3A17" w:rsidRDefault="00B74344" w:rsidP="00B74344">
      <w:pPr>
        <w:pStyle w:val="ad"/>
        <w:ind w:right="579" w:firstLine="10206"/>
        <w:rPr>
          <w:rFonts w:ascii="Times New Roman" w:hAnsi="Times New Roman" w:cs="Times New Roman"/>
          <w:sz w:val="28"/>
          <w:szCs w:val="28"/>
        </w:rPr>
      </w:pPr>
      <w:r>
        <w:rPr>
          <w:rFonts w:ascii="Times New Roman" w:hAnsi="Times New Roman" w:cs="Times New Roman"/>
          <w:sz w:val="28"/>
          <w:szCs w:val="28"/>
        </w:rPr>
        <w:t>документов заявкам</w:t>
      </w:r>
      <w:r w:rsidRPr="004F3A17">
        <w:rPr>
          <w:rFonts w:ascii="Times New Roman" w:hAnsi="Times New Roman" w:cs="Times New Roman"/>
          <w:sz w:val="28"/>
          <w:szCs w:val="28"/>
        </w:rPr>
        <w:t xml:space="preserve"> </w:t>
      </w:r>
    </w:p>
    <w:p w:rsidR="00B74344" w:rsidRPr="00430845" w:rsidRDefault="00B74344" w:rsidP="00B74344">
      <w:pPr>
        <w:pStyle w:val="ad"/>
        <w:tabs>
          <w:tab w:val="clear" w:pos="9355"/>
          <w:tab w:val="right" w:pos="12616"/>
          <w:tab w:val="right" w:pos="14742"/>
        </w:tabs>
        <w:ind w:right="579"/>
      </w:pPr>
      <w:r>
        <w:rPr>
          <w:rFonts w:ascii="Times New Roman" w:hAnsi="Times New Roman" w:cs="Times New Roman"/>
          <w:sz w:val="28"/>
          <w:szCs w:val="28"/>
        </w:rPr>
        <w:t xml:space="preserve">                                                                                                                                                  </w:t>
      </w:r>
      <w:r w:rsidRPr="004F3A17">
        <w:rPr>
          <w:rFonts w:ascii="Times New Roman" w:hAnsi="Times New Roman" w:cs="Times New Roman"/>
          <w:sz w:val="28"/>
          <w:szCs w:val="28"/>
        </w:rPr>
        <w:t>от «___» _______ 20</w:t>
      </w:r>
      <w:r>
        <w:rPr>
          <w:rFonts w:ascii="Times New Roman" w:hAnsi="Times New Roman" w:cs="Times New Roman"/>
          <w:sz w:val="28"/>
          <w:szCs w:val="28"/>
        </w:rPr>
        <w:t>____ г.</w:t>
      </w:r>
      <w:r w:rsidRPr="004F3A17">
        <w:rPr>
          <w:rFonts w:ascii="Times New Roman" w:hAnsi="Times New Roman" w:cs="Times New Roman"/>
          <w:sz w:val="28"/>
          <w:szCs w:val="28"/>
        </w:rPr>
        <w:t xml:space="preserve"> № ______</w:t>
      </w:r>
    </w:p>
    <w:p w:rsidR="00B74344" w:rsidRDefault="00B74344" w:rsidP="004E5B3C">
      <w:pPr>
        <w:pStyle w:val="20"/>
        <w:spacing w:before="0" w:after="0" w:line="240" w:lineRule="auto"/>
        <w:ind w:left="440"/>
        <w:jc w:val="center"/>
      </w:pPr>
    </w:p>
    <w:p w:rsidR="004E5B3C" w:rsidRDefault="004E5B3C" w:rsidP="004E5B3C">
      <w:pPr>
        <w:pStyle w:val="20"/>
        <w:spacing w:before="0" w:after="0" w:line="240" w:lineRule="auto"/>
        <w:ind w:left="440"/>
        <w:jc w:val="center"/>
      </w:pPr>
      <w:r>
        <w:t>Журнал регистрации участников открытого аукциона и (или) их представителей, подавших заявки на участие</w:t>
      </w:r>
    </w:p>
    <w:p w:rsidR="004E5B3C" w:rsidRDefault="004E5B3C" w:rsidP="004E5B3C">
      <w:pPr>
        <w:pStyle w:val="20"/>
        <w:spacing w:before="0" w:after="0" w:line="240" w:lineRule="auto"/>
        <w:ind w:left="440"/>
        <w:jc w:val="center"/>
      </w:pPr>
      <w:r>
        <w:t>в открытом аукционе, присутствующих на процедуре вскрытия конвертов на участие в открытом аукционе</w:t>
      </w:r>
    </w:p>
    <w:p w:rsidR="0094380E" w:rsidRDefault="004E5B3C" w:rsidP="004E5B3C">
      <w:pPr>
        <w:pStyle w:val="20"/>
        <w:shd w:val="clear" w:color="auto" w:fill="auto"/>
        <w:spacing w:before="0" w:after="0" w:line="240" w:lineRule="auto"/>
        <w:ind w:left="440"/>
        <w:jc w:val="center"/>
      </w:pPr>
      <w:r>
        <w:t>и (или) открытия доступа к поданным в форме электронных документов заявкам</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4"/>
        <w:gridCol w:w="4416"/>
        <w:gridCol w:w="3936"/>
        <w:gridCol w:w="2203"/>
        <w:gridCol w:w="2203"/>
        <w:gridCol w:w="1805"/>
      </w:tblGrid>
      <w:tr w:rsidR="00BA5B19" w:rsidTr="00BF7B9A">
        <w:trPr>
          <w:trHeight w:hRule="exact" w:val="1949"/>
          <w:jc w:val="center"/>
        </w:trPr>
        <w:tc>
          <w:tcPr>
            <w:tcW w:w="734" w:type="dxa"/>
            <w:shd w:val="clear" w:color="auto" w:fill="FFFFFF"/>
            <w:vAlign w:val="center"/>
          </w:tcPr>
          <w:p w:rsidR="00BA5B19" w:rsidRDefault="00BA5B19" w:rsidP="004E5B3C">
            <w:pPr>
              <w:pStyle w:val="20"/>
              <w:framePr w:w="15298" w:wrap="notBeside" w:vAnchor="text" w:hAnchor="page" w:x="1028" w:y="438"/>
              <w:shd w:val="clear" w:color="auto" w:fill="auto"/>
              <w:spacing w:before="0" w:after="0" w:line="240" w:lineRule="auto"/>
              <w:jc w:val="center"/>
            </w:pPr>
            <w:r>
              <w:rPr>
                <w:rStyle w:val="211pt0"/>
              </w:rPr>
              <w:t>№</w:t>
            </w:r>
          </w:p>
          <w:p w:rsidR="00BA5B19" w:rsidRDefault="00BA5B19" w:rsidP="004E5B3C">
            <w:pPr>
              <w:pStyle w:val="20"/>
              <w:framePr w:w="15298" w:wrap="notBeside" w:vAnchor="text" w:hAnchor="page" w:x="1028" w:y="438"/>
              <w:shd w:val="clear" w:color="auto" w:fill="auto"/>
              <w:spacing w:before="0" w:after="0" w:line="240" w:lineRule="auto"/>
              <w:jc w:val="center"/>
            </w:pPr>
            <w:r>
              <w:rPr>
                <w:rStyle w:val="211pt0"/>
              </w:rPr>
              <w:t>п/п</w:t>
            </w:r>
          </w:p>
        </w:tc>
        <w:tc>
          <w:tcPr>
            <w:tcW w:w="4416" w:type="dxa"/>
            <w:shd w:val="clear" w:color="auto" w:fill="FFFFFF"/>
            <w:vAlign w:val="center"/>
          </w:tcPr>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Наименование участника открытого</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аукциона, подавшего заявку</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на участие в открытом аукционе</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(наименование организации, фамилия,</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имя, отчество (при наличии) для</w:t>
            </w:r>
          </w:p>
          <w:p w:rsidR="00BA5B19" w:rsidRDefault="004E5B3C" w:rsidP="004E5B3C">
            <w:pPr>
              <w:pStyle w:val="20"/>
              <w:framePr w:w="15298" w:wrap="notBeside" w:vAnchor="text" w:hAnchor="page" w:x="1028" w:y="438"/>
              <w:shd w:val="clear" w:color="auto" w:fill="auto"/>
              <w:spacing w:before="0" w:after="0" w:line="240" w:lineRule="auto"/>
              <w:jc w:val="center"/>
            </w:pPr>
            <w:r w:rsidRPr="004E5B3C">
              <w:rPr>
                <w:rStyle w:val="211pt0"/>
              </w:rPr>
              <w:t>индивидуального предпринимателя)</w:t>
            </w:r>
          </w:p>
        </w:tc>
        <w:tc>
          <w:tcPr>
            <w:tcW w:w="3936" w:type="dxa"/>
            <w:shd w:val="clear" w:color="auto" w:fill="FFFFFF"/>
            <w:vAlign w:val="center"/>
          </w:tcPr>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Фамилия, имя, отчество</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(при наличии) участника открытого</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аукциона и (или) его</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представителя, подавшего заявку</w:t>
            </w:r>
          </w:p>
          <w:p w:rsidR="00BA5B19" w:rsidRDefault="004E5B3C" w:rsidP="004E5B3C">
            <w:pPr>
              <w:pStyle w:val="20"/>
              <w:framePr w:w="15298" w:wrap="notBeside" w:vAnchor="text" w:hAnchor="page" w:x="1028" w:y="438"/>
              <w:shd w:val="clear" w:color="auto" w:fill="auto"/>
              <w:spacing w:before="0" w:after="0" w:line="240" w:lineRule="auto"/>
              <w:jc w:val="center"/>
            </w:pPr>
            <w:r w:rsidRPr="004E5B3C">
              <w:rPr>
                <w:rStyle w:val="211pt0"/>
              </w:rPr>
              <w:t>на участие в открытом аукционе</w:t>
            </w:r>
          </w:p>
        </w:tc>
        <w:tc>
          <w:tcPr>
            <w:tcW w:w="2203" w:type="dxa"/>
            <w:shd w:val="clear" w:color="auto" w:fill="FFFFFF"/>
            <w:vAlign w:val="center"/>
          </w:tcPr>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Данные</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документа,</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удостоверяющего</w:t>
            </w:r>
          </w:p>
          <w:p w:rsidR="00BA5B19" w:rsidRDefault="004E5B3C" w:rsidP="004E5B3C">
            <w:pPr>
              <w:pStyle w:val="20"/>
              <w:framePr w:w="15298" w:wrap="notBeside" w:vAnchor="text" w:hAnchor="page" w:x="1028" w:y="438"/>
              <w:shd w:val="clear" w:color="auto" w:fill="auto"/>
              <w:spacing w:before="0" w:after="0" w:line="240" w:lineRule="auto"/>
              <w:jc w:val="center"/>
            </w:pPr>
            <w:r w:rsidRPr="004E5B3C">
              <w:rPr>
                <w:rStyle w:val="211pt0"/>
              </w:rPr>
              <w:t>личность</w:t>
            </w:r>
          </w:p>
        </w:tc>
        <w:tc>
          <w:tcPr>
            <w:tcW w:w="2203" w:type="dxa"/>
            <w:shd w:val="clear" w:color="auto" w:fill="FFFFFF"/>
            <w:vAlign w:val="center"/>
          </w:tcPr>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Документ,</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подтверждающий</w:t>
            </w:r>
          </w:p>
          <w:p w:rsidR="004E5B3C" w:rsidRPr="004E5B3C" w:rsidRDefault="004E5B3C" w:rsidP="004E5B3C">
            <w:pPr>
              <w:pStyle w:val="20"/>
              <w:framePr w:w="15298" w:wrap="notBeside" w:vAnchor="text" w:hAnchor="page" w:x="1028" w:y="438"/>
              <w:spacing w:before="0" w:after="0" w:line="240" w:lineRule="auto"/>
              <w:jc w:val="center"/>
              <w:rPr>
                <w:rStyle w:val="211pt0"/>
              </w:rPr>
            </w:pPr>
            <w:r w:rsidRPr="004E5B3C">
              <w:rPr>
                <w:rStyle w:val="211pt0"/>
              </w:rPr>
              <w:t>полномочия</w:t>
            </w:r>
          </w:p>
          <w:p w:rsidR="00BA5B19" w:rsidRDefault="004E5B3C" w:rsidP="004E5B3C">
            <w:pPr>
              <w:pStyle w:val="20"/>
              <w:framePr w:w="15298" w:wrap="notBeside" w:vAnchor="text" w:hAnchor="page" w:x="1028" w:y="438"/>
              <w:shd w:val="clear" w:color="auto" w:fill="auto"/>
              <w:spacing w:before="0" w:after="0" w:line="240" w:lineRule="auto"/>
              <w:jc w:val="center"/>
            </w:pPr>
            <w:r w:rsidRPr="004E5B3C">
              <w:rPr>
                <w:rStyle w:val="211pt0"/>
              </w:rPr>
              <w:t>представителя</w:t>
            </w:r>
          </w:p>
        </w:tc>
        <w:tc>
          <w:tcPr>
            <w:tcW w:w="1805" w:type="dxa"/>
            <w:shd w:val="clear" w:color="auto" w:fill="FFFFFF"/>
            <w:vAlign w:val="center"/>
          </w:tcPr>
          <w:p w:rsidR="00BA5B19" w:rsidRDefault="00BA5B19" w:rsidP="004E5B3C">
            <w:pPr>
              <w:pStyle w:val="20"/>
              <w:framePr w:w="15298" w:wrap="notBeside" w:vAnchor="text" w:hAnchor="page" w:x="1028" w:y="438"/>
              <w:shd w:val="clear" w:color="auto" w:fill="auto"/>
              <w:spacing w:before="0" w:after="0" w:line="240" w:lineRule="auto"/>
              <w:jc w:val="center"/>
            </w:pPr>
            <w:r>
              <w:rPr>
                <w:rStyle w:val="211pt0"/>
              </w:rPr>
              <w:t>Подпись</w:t>
            </w:r>
          </w:p>
        </w:tc>
      </w:tr>
      <w:tr w:rsidR="00642907" w:rsidTr="00BF7B9A">
        <w:trPr>
          <w:trHeight w:hRule="exact" w:val="342"/>
          <w:jc w:val="center"/>
        </w:trPr>
        <w:tc>
          <w:tcPr>
            <w:tcW w:w="734" w:type="dxa"/>
            <w:shd w:val="clear" w:color="auto" w:fill="FFFFFF"/>
            <w:vAlign w:val="center"/>
          </w:tcPr>
          <w:p w:rsidR="00642907" w:rsidRPr="006F5062" w:rsidRDefault="00642907"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642907" w:rsidRDefault="00642907" w:rsidP="004E5B3C">
            <w:pPr>
              <w:framePr w:w="15298" w:wrap="notBeside" w:vAnchor="text" w:hAnchor="page" w:x="1028" w:y="438"/>
              <w:jc w:val="center"/>
            </w:pPr>
          </w:p>
        </w:tc>
        <w:tc>
          <w:tcPr>
            <w:tcW w:w="3936" w:type="dxa"/>
            <w:shd w:val="clear" w:color="auto" w:fill="FFFFFF"/>
          </w:tcPr>
          <w:p w:rsidR="00642907" w:rsidRDefault="00642907" w:rsidP="004E5B3C">
            <w:pPr>
              <w:framePr w:w="15298" w:wrap="notBeside" w:vAnchor="text" w:hAnchor="page" w:x="1028" w:y="438"/>
              <w:jc w:val="center"/>
            </w:pPr>
          </w:p>
        </w:tc>
        <w:tc>
          <w:tcPr>
            <w:tcW w:w="2203" w:type="dxa"/>
            <w:shd w:val="clear" w:color="auto" w:fill="FFFFFF"/>
          </w:tcPr>
          <w:p w:rsidR="00642907" w:rsidRDefault="00642907" w:rsidP="004E5B3C">
            <w:pPr>
              <w:framePr w:w="15298" w:wrap="notBeside" w:vAnchor="text" w:hAnchor="page" w:x="1028" w:y="438"/>
              <w:jc w:val="center"/>
            </w:pPr>
          </w:p>
        </w:tc>
        <w:tc>
          <w:tcPr>
            <w:tcW w:w="2203" w:type="dxa"/>
            <w:shd w:val="clear" w:color="auto" w:fill="FFFFFF"/>
          </w:tcPr>
          <w:p w:rsidR="00642907" w:rsidRDefault="00642907" w:rsidP="004E5B3C">
            <w:pPr>
              <w:framePr w:w="15298" w:wrap="notBeside" w:vAnchor="text" w:hAnchor="page" w:x="1028" w:y="438"/>
              <w:jc w:val="center"/>
            </w:pPr>
          </w:p>
        </w:tc>
        <w:tc>
          <w:tcPr>
            <w:tcW w:w="1805" w:type="dxa"/>
            <w:shd w:val="clear" w:color="auto" w:fill="FFFFFF"/>
          </w:tcPr>
          <w:p w:rsidR="00642907" w:rsidRDefault="00642907" w:rsidP="004E5B3C">
            <w:pPr>
              <w:framePr w:w="15298" w:wrap="notBeside" w:vAnchor="text" w:hAnchor="page" w:x="1028" w:y="438"/>
              <w:jc w:val="center"/>
            </w:pPr>
          </w:p>
        </w:tc>
      </w:tr>
      <w:tr w:rsidR="00BF7B9A" w:rsidTr="00BF7B9A">
        <w:trPr>
          <w:trHeight w:val="57"/>
          <w:jc w:val="center"/>
        </w:trPr>
        <w:tc>
          <w:tcPr>
            <w:tcW w:w="734" w:type="dxa"/>
            <w:shd w:val="clear" w:color="auto" w:fill="FFFFFF"/>
            <w:vAlign w:val="center"/>
          </w:tcPr>
          <w:p w:rsidR="00BF7B9A" w:rsidRPr="006F5062" w:rsidRDefault="00BF7B9A"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BF7B9A" w:rsidRDefault="00BF7B9A" w:rsidP="004E5B3C">
            <w:pPr>
              <w:framePr w:w="15298" w:wrap="notBeside" w:vAnchor="text" w:hAnchor="page" w:x="1028" w:y="438"/>
              <w:jc w:val="center"/>
            </w:pPr>
          </w:p>
        </w:tc>
        <w:tc>
          <w:tcPr>
            <w:tcW w:w="3936" w:type="dxa"/>
            <w:shd w:val="clear" w:color="auto" w:fill="FFFFFF"/>
          </w:tcPr>
          <w:p w:rsidR="00BF7B9A" w:rsidRDefault="00BF7B9A" w:rsidP="004E5B3C">
            <w:pPr>
              <w:framePr w:w="15298" w:wrap="notBeside" w:vAnchor="text" w:hAnchor="page" w:x="1028" w:y="438"/>
              <w:jc w:val="center"/>
            </w:pPr>
          </w:p>
        </w:tc>
        <w:tc>
          <w:tcPr>
            <w:tcW w:w="2203" w:type="dxa"/>
            <w:shd w:val="clear" w:color="auto" w:fill="FFFFFF"/>
          </w:tcPr>
          <w:p w:rsidR="00BF7B9A" w:rsidRDefault="00BF7B9A" w:rsidP="004E5B3C">
            <w:pPr>
              <w:framePr w:w="15298" w:wrap="notBeside" w:vAnchor="text" w:hAnchor="page" w:x="1028" w:y="438"/>
              <w:jc w:val="center"/>
            </w:pPr>
          </w:p>
        </w:tc>
        <w:tc>
          <w:tcPr>
            <w:tcW w:w="2203" w:type="dxa"/>
            <w:shd w:val="clear" w:color="auto" w:fill="FFFFFF"/>
          </w:tcPr>
          <w:p w:rsidR="00BF7B9A" w:rsidRDefault="00BF7B9A" w:rsidP="004E5B3C">
            <w:pPr>
              <w:framePr w:w="15298" w:wrap="notBeside" w:vAnchor="text" w:hAnchor="page" w:x="1028" w:y="438"/>
              <w:jc w:val="center"/>
            </w:pPr>
          </w:p>
        </w:tc>
        <w:tc>
          <w:tcPr>
            <w:tcW w:w="1805" w:type="dxa"/>
            <w:shd w:val="clear" w:color="auto" w:fill="FFFFFF"/>
          </w:tcPr>
          <w:p w:rsidR="00BF7B9A" w:rsidRDefault="00BF7B9A" w:rsidP="004E5B3C">
            <w:pPr>
              <w:framePr w:w="15298" w:wrap="notBeside" w:vAnchor="text" w:hAnchor="page" w:x="1028" w:y="438"/>
              <w:jc w:val="center"/>
            </w:pPr>
          </w:p>
        </w:tc>
      </w:tr>
      <w:tr w:rsidR="003E7DDC" w:rsidTr="003E7DDC">
        <w:trPr>
          <w:trHeight w:val="72"/>
          <w:jc w:val="center"/>
        </w:trPr>
        <w:tc>
          <w:tcPr>
            <w:tcW w:w="734" w:type="dxa"/>
            <w:shd w:val="clear" w:color="auto" w:fill="FFFFFF"/>
            <w:vAlign w:val="center"/>
          </w:tcPr>
          <w:p w:rsidR="003E7DDC" w:rsidRPr="006F5062" w:rsidRDefault="003E7DDC"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3E7DDC" w:rsidRDefault="003E7DDC" w:rsidP="004E5B3C">
            <w:pPr>
              <w:framePr w:w="15298" w:wrap="notBeside" w:vAnchor="text" w:hAnchor="page" w:x="1028" w:y="438"/>
              <w:jc w:val="center"/>
            </w:pPr>
          </w:p>
        </w:tc>
        <w:tc>
          <w:tcPr>
            <w:tcW w:w="3936" w:type="dxa"/>
            <w:shd w:val="clear" w:color="auto" w:fill="FFFFFF"/>
          </w:tcPr>
          <w:p w:rsidR="003E7DDC" w:rsidRDefault="003E7DDC" w:rsidP="004E5B3C">
            <w:pPr>
              <w:framePr w:w="15298" w:wrap="notBeside" w:vAnchor="text" w:hAnchor="page" w:x="1028" w:y="438"/>
              <w:jc w:val="center"/>
            </w:pPr>
          </w:p>
        </w:tc>
        <w:tc>
          <w:tcPr>
            <w:tcW w:w="2203" w:type="dxa"/>
            <w:shd w:val="clear" w:color="auto" w:fill="FFFFFF"/>
          </w:tcPr>
          <w:p w:rsidR="003E7DDC" w:rsidRDefault="003E7DDC" w:rsidP="004E5B3C">
            <w:pPr>
              <w:framePr w:w="15298" w:wrap="notBeside" w:vAnchor="text" w:hAnchor="page" w:x="1028" w:y="438"/>
              <w:jc w:val="center"/>
            </w:pPr>
          </w:p>
        </w:tc>
        <w:tc>
          <w:tcPr>
            <w:tcW w:w="2203" w:type="dxa"/>
            <w:shd w:val="clear" w:color="auto" w:fill="FFFFFF"/>
          </w:tcPr>
          <w:p w:rsidR="003E7DDC" w:rsidRDefault="003E7DDC" w:rsidP="004E5B3C">
            <w:pPr>
              <w:framePr w:w="15298" w:wrap="notBeside" w:vAnchor="text" w:hAnchor="page" w:x="1028" w:y="438"/>
              <w:jc w:val="center"/>
            </w:pPr>
          </w:p>
        </w:tc>
        <w:tc>
          <w:tcPr>
            <w:tcW w:w="1805" w:type="dxa"/>
            <w:shd w:val="clear" w:color="auto" w:fill="FFFFFF"/>
          </w:tcPr>
          <w:p w:rsidR="003E7DDC" w:rsidRDefault="003E7DDC" w:rsidP="004E5B3C">
            <w:pPr>
              <w:framePr w:w="15298" w:wrap="notBeside" w:vAnchor="text" w:hAnchor="page" w:x="1028" w:y="438"/>
              <w:jc w:val="center"/>
            </w:pPr>
          </w:p>
        </w:tc>
      </w:tr>
      <w:tr w:rsidR="003E7DDC" w:rsidTr="00BF7B9A">
        <w:trPr>
          <w:trHeight w:val="71"/>
          <w:jc w:val="center"/>
        </w:trPr>
        <w:tc>
          <w:tcPr>
            <w:tcW w:w="734" w:type="dxa"/>
            <w:shd w:val="clear" w:color="auto" w:fill="FFFFFF"/>
            <w:vAlign w:val="center"/>
          </w:tcPr>
          <w:p w:rsidR="003E7DDC" w:rsidRPr="006F5062" w:rsidRDefault="003E7DDC"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3E7DDC" w:rsidRDefault="003E7DDC" w:rsidP="004E5B3C">
            <w:pPr>
              <w:framePr w:w="15298" w:wrap="notBeside" w:vAnchor="text" w:hAnchor="page" w:x="1028" w:y="438"/>
              <w:jc w:val="center"/>
            </w:pPr>
          </w:p>
        </w:tc>
        <w:tc>
          <w:tcPr>
            <w:tcW w:w="3936" w:type="dxa"/>
            <w:shd w:val="clear" w:color="auto" w:fill="FFFFFF"/>
          </w:tcPr>
          <w:p w:rsidR="003E7DDC" w:rsidRDefault="003E7DDC" w:rsidP="004E5B3C">
            <w:pPr>
              <w:framePr w:w="15298" w:wrap="notBeside" w:vAnchor="text" w:hAnchor="page" w:x="1028" w:y="438"/>
              <w:jc w:val="center"/>
            </w:pPr>
          </w:p>
        </w:tc>
        <w:tc>
          <w:tcPr>
            <w:tcW w:w="2203" w:type="dxa"/>
            <w:shd w:val="clear" w:color="auto" w:fill="FFFFFF"/>
          </w:tcPr>
          <w:p w:rsidR="003E7DDC" w:rsidRDefault="003E7DDC" w:rsidP="004E5B3C">
            <w:pPr>
              <w:framePr w:w="15298" w:wrap="notBeside" w:vAnchor="text" w:hAnchor="page" w:x="1028" w:y="438"/>
              <w:jc w:val="center"/>
            </w:pPr>
          </w:p>
        </w:tc>
        <w:tc>
          <w:tcPr>
            <w:tcW w:w="2203" w:type="dxa"/>
            <w:shd w:val="clear" w:color="auto" w:fill="FFFFFF"/>
          </w:tcPr>
          <w:p w:rsidR="003E7DDC" w:rsidRDefault="003E7DDC" w:rsidP="004E5B3C">
            <w:pPr>
              <w:framePr w:w="15298" w:wrap="notBeside" w:vAnchor="text" w:hAnchor="page" w:x="1028" w:y="438"/>
              <w:jc w:val="center"/>
            </w:pPr>
          </w:p>
        </w:tc>
        <w:tc>
          <w:tcPr>
            <w:tcW w:w="1805" w:type="dxa"/>
            <w:shd w:val="clear" w:color="auto" w:fill="FFFFFF"/>
          </w:tcPr>
          <w:p w:rsidR="003E7DDC" w:rsidRDefault="003E7DDC" w:rsidP="004E5B3C">
            <w:pPr>
              <w:framePr w:w="15298" w:wrap="notBeside" w:vAnchor="text" w:hAnchor="page" w:x="1028" w:y="438"/>
              <w:jc w:val="center"/>
            </w:pPr>
          </w:p>
        </w:tc>
      </w:tr>
      <w:tr w:rsidR="003E7DDC" w:rsidTr="00BF7B9A">
        <w:trPr>
          <w:trHeight w:val="71"/>
          <w:jc w:val="center"/>
        </w:trPr>
        <w:tc>
          <w:tcPr>
            <w:tcW w:w="734" w:type="dxa"/>
            <w:shd w:val="clear" w:color="auto" w:fill="FFFFFF"/>
            <w:vAlign w:val="center"/>
          </w:tcPr>
          <w:p w:rsidR="003E7DDC" w:rsidRPr="006F5062" w:rsidRDefault="003E7DDC"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3E7DDC" w:rsidRDefault="003E7DDC" w:rsidP="004E5B3C">
            <w:pPr>
              <w:framePr w:w="15298" w:wrap="notBeside" w:vAnchor="text" w:hAnchor="page" w:x="1028" w:y="438"/>
              <w:jc w:val="center"/>
            </w:pPr>
          </w:p>
        </w:tc>
        <w:tc>
          <w:tcPr>
            <w:tcW w:w="3936" w:type="dxa"/>
            <w:shd w:val="clear" w:color="auto" w:fill="FFFFFF"/>
          </w:tcPr>
          <w:p w:rsidR="003E7DDC" w:rsidRDefault="003E7DDC" w:rsidP="004E5B3C">
            <w:pPr>
              <w:framePr w:w="15298" w:wrap="notBeside" w:vAnchor="text" w:hAnchor="page" w:x="1028" w:y="438"/>
              <w:jc w:val="center"/>
            </w:pPr>
          </w:p>
        </w:tc>
        <w:tc>
          <w:tcPr>
            <w:tcW w:w="2203" w:type="dxa"/>
            <w:shd w:val="clear" w:color="auto" w:fill="FFFFFF"/>
          </w:tcPr>
          <w:p w:rsidR="003E7DDC" w:rsidRDefault="003E7DDC" w:rsidP="004E5B3C">
            <w:pPr>
              <w:framePr w:w="15298" w:wrap="notBeside" w:vAnchor="text" w:hAnchor="page" w:x="1028" w:y="438"/>
              <w:jc w:val="center"/>
            </w:pPr>
          </w:p>
        </w:tc>
        <w:tc>
          <w:tcPr>
            <w:tcW w:w="2203" w:type="dxa"/>
            <w:shd w:val="clear" w:color="auto" w:fill="FFFFFF"/>
          </w:tcPr>
          <w:p w:rsidR="003E7DDC" w:rsidRDefault="003E7DDC" w:rsidP="004E5B3C">
            <w:pPr>
              <w:framePr w:w="15298" w:wrap="notBeside" w:vAnchor="text" w:hAnchor="page" w:x="1028" w:y="438"/>
              <w:jc w:val="center"/>
            </w:pPr>
          </w:p>
        </w:tc>
        <w:tc>
          <w:tcPr>
            <w:tcW w:w="1805" w:type="dxa"/>
            <w:shd w:val="clear" w:color="auto" w:fill="FFFFFF"/>
          </w:tcPr>
          <w:p w:rsidR="003E7DDC" w:rsidRDefault="003E7DDC" w:rsidP="004E5B3C">
            <w:pPr>
              <w:framePr w:w="15298" w:wrap="notBeside" w:vAnchor="text" w:hAnchor="page" w:x="1028" w:y="438"/>
              <w:jc w:val="center"/>
            </w:pPr>
          </w:p>
        </w:tc>
      </w:tr>
      <w:tr w:rsidR="00FE2FCE" w:rsidTr="00FE2FCE">
        <w:trPr>
          <w:trHeight w:val="72"/>
          <w:jc w:val="center"/>
        </w:trPr>
        <w:tc>
          <w:tcPr>
            <w:tcW w:w="734" w:type="dxa"/>
            <w:shd w:val="clear" w:color="auto" w:fill="FFFFFF"/>
            <w:vAlign w:val="center"/>
          </w:tcPr>
          <w:p w:rsidR="00FE2FCE" w:rsidRPr="006F5062" w:rsidRDefault="00FE2FCE"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FE2FCE" w:rsidRDefault="00FE2FCE" w:rsidP="004E5B3C">
            <w:pPr>
              <w:framePr w:w="15298" w:wrap="notBeside" w:vAnchor="text" w:hAnchor="page" w:x="1028" w:y="438"/>
              <w:jc w:val="center"/>
            </w:pPr>
          </w:p>
        </w:tc>
        <w:tc>
          <w:tcPr>
            <w:tcW w:w="3936" w:type="dxa"/>
            <w:shd w:val="clear" w:color="auto" w:fill="FFFFFF"/>
          </w:tcPr>
          <w:p w:rsidR="00FE2FCE" w:rsidRDefault="00FE2FCE" w:rsidP="004E5B3C">
            <w:pPr>
              <w:framePr w:w="15298" w:wrap="notBeside" w:vAnchor="text" w:hAnchor="page" w:x="1028" w:y="438"/>
              <w:jc w:val="center"/>
            </w:pPr>
          </w:p>
        </w:tc>
        <w:tc>
          <w:tcPr>
            <w:tcW w:w="2203" w:type="dxa"/>
            <w:shd w:val="clear" w:color="auto" w:fill="FFFFFF"/>
          </w:tcPr>
          <w:p w:rsidR="00FE2FCE" w:rsidRDefault="00FE2FCE" w:rsidP="004E5B3C">
            <w:pPr>
              <w:framePr w:w="15298" w:wrap="notBeside" w:vAnchor="text" w:hAnchor="page" w:x="1028" w:y="438"/>
              <w:jc w:val="center"/>
            </w:pPr>
          </w:p>
        </w:tc>
        <w:tc>
          <w:tcPr>
            <w:tcW w:w="2203" w:type="dxa"/>
            <w:shd w:val="clear" w:color="auto" w:fill="FFFFFF"/>
          </w:tcPr>
          <w:p w:rsidR="00FE2FCE" w:rsidRDefault="00FE2FCE" w:rsidP="004E5B3C">
            <w:pPr>
              <w:framePr w:w="15298" w:wrap="notBeside" w:vAnchor="text" w:hAnchor="page" w:x="1028" w:y="438"/>
              <w:jc w:val="center"/>
            </w:pPr>
          </w:p>
        </w:tc>
        <w:tc>
          <w:tcPr>
            <w:tcW w:w="1805" w:type="dxa"/>
            <w:shd w:val="clear" w:color="auto" w:fill="FFFFFF"/>
          </w:tcPr>
          <w:p w:rsidR="00FE2FCE" w:rsidRDefault="00FE2FCE" w:rsidP="004E5B3C">
            <w:pPr>
              <w:framePr w:w="15298" w:wrap="notBeside" w:vAnchor="text" w:hAnchor="page" w:x="1028" w:y="438"/>
              <w:jc w:val="center"/>
            </w:pPr>
          </w:p>
        </w:tc>
      </w:tr>
      <w:tr w:rsidR="00FE2FCE" w:rsidTr="00BF7B9A">
        <w:trPr>
          <w:trHeight w:val="71"/>
          <w:jc w:val="center"/>
        </w:trPr>
        <w:tc>
          <w:tcPr>
            <w:tcW w:w="734" w:type="dxa"/>
            <w:shd w:val="clear" w:color="auto" w:fill="FFFFFF"/>
            <w:vAlign w:val="center"/>
          </w:tcPr>
          <w:p w:rsidR="00FE2FCE" w:rsidRPr="006F5062" w:rsidRDefault="00FE2FCE"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FE2FCE" w:rsidRDefault="00FE2FCE" w:rsidP="004E5B3C">
            <w:pPr>
              <w:framePr w:w="15298" w:wrap="notBeside" w:vAnchor="text" w:hAnchor="page" w:x="1028" w:y="438"/>
              <w:jc w:val="center"/>
            </w:pPr>
          </w:p>
        </w:tc>
        <w:tc>
          <w:tcPr>
            <w:tcW w:w="3936" w:type="dxa"/>
            <w:shd w:val="clear" w:color="auto" w:fill="FFFFFF"/>
          </w:tcPr>
          <w:p w:rsidR="00FE2FCE" w:rsidRDefault="00FE2FCE" w:rsidP="004E5B3C">
            <w:pPr>
              <w:framePr w:w="15298" w:wrap="notBeside" w:vAnchor="text" w:hAnchor="page" w:x="1028" w:y="438"/>
              <w:jc w:val="center"/>
            </w:pPr>
          </w:p>
        </w:tc>
        <w:tc>
          <w:tcPr>
            <w:tcW w:w="2203" w:type="dxa"/>
            <w:shd w:val="clear" w:color="auto" w:fill="FFFFFF"/>
          </w:tcPr>
          <w:p w:rsidR="00FE2FCE" w:rsidRDefault="00FE2FCE" w:rsidP="004E5B3C">
            <w:pPr>
              <w:framePr w:w="15298" w:wrap="notBeside" w:vAnchor="text" w:hAnchor="page" w:x="1028" w:y="438"/>
              <w:jc w:val="center"/>
            </w:pPr>
          </w:p>
        </w:tc>
        <w:tc>
          <w:tcPr>
            <w:tcW w:w="2203" w:type="dxa"/>
            <w:shd w:val="clear" w:color="auto" w:fill="FFFFFF"/>
          </w:tcPr>
          <w:p w:rsidR="00FE2FCE" w:rsidRDefault="00FE2FCE" w:rsidP="004E5B3C">
            <w:pPr>
              <w:framePr w:w="15298" w:wrap="notBeside" w:vAnchor="text" w:hAnchor="page" w:x="1028" w:y="438"/>
              <w:jc w:val="center"/>
            </w:pPr>
          </w:p>
        </w:tc>
        <w:tc>
          <w:tcPr>
            <w:tcW w:w="1805" w:type="dxa"/>
            <w:shd w:val="clear" w:color="auto" w:fill="FFFFFF"/>
          </w:tcPr>
          <w:p w:rsidR="00FE2FCE" w:rsidRDefault="00FE2FCE" w:rsidP="004E5B3C">
            <w:pPr>
              <w:framePr w:w="15298" w:wrap="notBeside" w:vAnchor="text" w:hAnchor="page" w:x="1028" w:y="438"/>
              <w:jc w:val="center"/>
            </w:pPr>
          </w:p>
        </w:tc>
      </w:tr>
      <w:tr w:rsidR="00FE2FCE" w:rsidTr="00BF7B9A">
        <w:trPr>
          <w:trHeight w:val="71"/>
          <w:jc w:val="center"/>
        </w:trPr>
        <w:tc>
          <w:tcPr>
            <w:tcW w:w="734" w:type="dxa"/>
            <w:shd w:val="clear" w:color="auto" w:fill="FFFFFF"/>
            <w:vAlign w:val="center"/>
          </w:tcPr>
          <w:p w:rsidR="00FE2FCE" w:rsidRPr="006F5062" w:rsidRDefault="00FE2FCE"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FE2FCE" w:rsidRDefault="00FE2FCE" w:rsidP="004E5B3C">
            <w:pPr>
              <w:framePr w:w="15298" w:wrap="notBeside" w:vAnchor="text" w:hAnchor="page" w:x="1028" w:y="438"/>
              <w:jc w:val="center"/>
            </w:pPr>
          </w:p>
        </w:tc>
        <w:tc>
          <w:tcPr>
            <w:tcW w:w="3936" w:type="dxa"/>
            <w:shd w:val="clear" w:color="auto" w:fill="FFFFFF"/>
          </w:tcPr>
          <w:p w:rsidR="00FE2FCE" w:rsidRDefault="00FE2FCE" w:rsidP="004E5B3C">
            <w:pPr>
              <w:framePr w:w="15298" w:wrap="notBeside" w:vAnchor="text" w:hAnchor="page" w:x="1028" w:y="438"/>
              <w:jc w:val="center"/>
            </w:pPr>
          </w:p>
        </w:tc>
        <w:tc>
          <w:tcPr>
            <w:tcW w:w="2203" w:type="dxa"/>
            <w:shd w:val="clear" w:color="auto" w:fill="FFFFFF"/>
          </w:tcPr>
          <w:p w:rsidR="00FE2FCE" w:rsidRDefault="00FE2FCE" w:rsidP="004E5B3C">
            <w:pPr>
              <w:framePr w:w="15298" w:wrap="notBeside" w:vAnchor="text" w:hAnchor="page" w:x="1028" w:y="438"/>
              <w:jc w:val="center"/>
            </w:pPr>
          </w:p>
        </w:tc>
        <w:tc>
          <w:tcPr>
            <w:tcW w:w="2203" w:type="dxa"/>
            <w:shd w:val="clear" w:color="auto" w:fill="FFFFFF"/>
          </w:tcPr>
          <w:p w:rsidR="00FE2FCE" w:rsidRDefault="00FE2FCE" w:rsidP="004E5B3C">
            <w:pPr>
              <w:framePr w:w="15298" w:wrap="notBeside" w:vAnchor="text" w:hAnchor="page" w:x="1028" w:y="438"/>
              <w:jc w:val="center"/>
            </w:pPr>
          </w:p>
        </w:tc>
        <w:tc>
          <w:tcPr>
            <w:tcW w:w="1805" w:type="dxa"/>
            <w:shd w:val="clear" w:color="auto" w:fill="FFFFFF"/>
          </w:tcPr>
          <w:p w:rsidR="00FE2FCE" w:rsidRDefault="00FE2FCE" w:rsidP="004E5B3C">
            <w:pPr>
              <w:framePr w:w="15298" w:wrap="notBeside" w:vAnchor="text" w:hAnchor="page" w:x="1028" w:y="438"/>
              <w:jc w:val="center"/>
            </w:pPr>
          </w:p>
        </w:tc>
      </w:tr>
      <w:tr w:rsidR="00562A0F" w:rsidTr="00562A0F">
        <w:trPr>
          <w:trHeight w:val="95"/>
          <w:jc w:val="center"/>
        </w:trPr>
        <w:tc>
          <w:tcPr>
            <w:tcW w:w="734" w:type="dxa"/>
            <w:shd w:val="clear" w:color="auto" w:fill="FFFFFF"/>
            <w:vAlign w:val="center"/>
          </w:tcPr>
          <w:p w:rsidR="00562A0F" w:rsidRPr="006F5062" w:rsidRDefault="00562A0F"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562A0F" w:rsidRDefault="00562A0F" w:rsidP="004E5B3C">
            <w:pPr>
              <w:framePr w:w="15298" w:wrap="notBeside" w:vAnchor="text" w:hAnchor="page" w:x="1028" w:y="438"/>
              <w:jc w:val="center"/>
            </w:pPr>
          </w:p>
        </w:tc>
        <w:tc>
          <w:tcPr>
            <w:tcW w:w="3936" w:type="dxa"/>
            <w:shd w:val="clear" w:color="auto" w:fill="FFFFFF"/>
          </w:tcPr>
          <w:p w:rsidR="00562A0F" w:rsidRDefault="00562A0F" w:rsidP="004E5B3C">
            <w:pPr>
              <w:framePr w:w="15298" w:wrap="notBeside" w:vAnchor="text" w:hAnchor="page" w:x="1028" w:y="438"/>
              <w:jc w:val="center"/>
            </w:pPr>
          </w:p>
        </w:tc>
        <w:tc>
          <w:tcPr>
            <w:tcW w:w="2203" w:type="dxa"/>
            <w:shd w:val="clear" w:color="auto" w:fill="FFFFFF"/>
          </w:tcPr>
          <w:p w:rsidR="00562A0F" w:rsidRDefault="00562A0F" w:rsidP="004E5B3C">
            <w:pPr>
              <w:framePr w:w="15298" w:wrap="notBeside" w:vAnchor="text" w:hAnchor="page" w:x="1028" w:y="438"/>
              <w:jc w:val="center"/>
            </w:pPr>
          </w:p>
        </w:tc>
        <w:tc>
          <w:tcPr>
            <w:tcW w:w="2203" w:type="dxa"/>
            <w:shd w:val="clear" w:color="auto" w:fill="FFFFFF"/>
          </w:tcPr>
          <w:p w:rsidR="00562A0F" w:rsidRDefault="00562A0F" w:rsidP="004E5B3C">
            <w:pPr>
              <w:framePr w:w="15298" w:wrap="notBeside" w:vAnchor="text" w:hAnchor="page" w:x="1028" w:y="438"/>
              <w:jc w:val="center"/>
            </w:pPr>
          </w:p>
        </w:tc>
        <w:tc>
          <w:tcPr>
            <w:tcW w:w="1805" w:type="dxa"/>
            <w:shd w:val="clear" w:color="auto" w:fill="FFFFFF"/>
          </w:tcPr>
          <w:p w:rsidR="00562A0F" w:rsidRDefault="00562A0F" w:rsidP="004E5B3C">
            <w:pPr>
              <w:framePr w:w="15298" w:wrap="notBeside" w:vAnchor="text" w:hAnchor="page" w:x="1028" w:y="438"/>
              <w:jc w:val="center"/>
            </w:pPr>
          </w:p>
        </w:tc>
      </w:tr>
      <w:tr w:rsidR="00562A0F" w:rsidTr="00BF7B9A">
        <w:trPr>
          <w:trHeight w:val="95"/>
          <w:jc w:val="center"/>
        </w:trPr>
        <w:tc>
          <w:tcPr>
            <w:tcW w:w="734" w:type="dxa"/>
            <w:shd w:val="clear" w:color="auto" w:fill="FFFFFF"/>
            <w:vAlign w:val="center"/>
          </w:tcPr>
          <w:p w:rsidR="00562A0F" w:rsidRPr="006F5062" w:rsidRDefault="00562A0F"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562A0F" w:rsidRDefault="00562A0F" w:rsidP="004E5B3C">
            <w:pPr>
              <w:framePr w:w="15298" w:wrap="notBeside" w:vAnchor="text" w:hAnchor="page" w:x="1028" w:y="438"/>
              <w:jc w:val="center"/>
            </w:pPr>
          </w:p>
        </w:tc>
        <w:tc>
          <w:tcPr>
            <w:tcW w:w="3936" w:type="dxa"/>
            <w:shd w:val="clear" w:color="auto" w:fill="FFFFFF"/>
          </w:tcPr>
          <w:p w:rsidR="00562A0F" w:rsidRDefault="00562A0F" w:rsidP="004E5B3C">
            <w:pPr>
              <w:framePr w:w="15298" w:wrap="notBeside" w:vAnchor="text" w:hAnchor="page" w:x="1028" w:y="438"/>
              <w:jc w:val="center"/>
            </w:pPr>
          </w:p>
        </w:tc>
        <w:tc>
          <w:tcPr>
            <w:tcW w:w="2203" w:type="dxa"/>
            <w:shd w:val="clear" w:color="auto" w:fill="FFFFFF"/>
          </w:tcPr>
          <w:p w:rsidR="00562A0F" w:rsidRDefault="00562A0F" w:rsidP="004E5B3C">
            <w:pPr>
              <w:framePr w:w="15298" w:wrap="notBeside" w:vAnchor="text" w:hAnchor="page" w:x="1028" w:y="438"/>
              <w:jc w:val="center"/>
            </w:pPr>
          </w:p>
        </w:tc>
        <w:tc>
          <w:tcPr>
            <w:tcW w:w="2203" w:type="dxa"/>
            <w:shd w:val="clear" w:color="auto" w:fill="FFFFFF"/>
          </w:tcPr>
          <w:p w:rsidR="00562A0F" w:rsidRDefault="00562A0F" w:rsidP="004E5B3C">
            <w:pPr>
              <w:framePr w:w="15298" w:wrap="notBeside" w:vAnchor="text" w:hAnchor="page" w:x="1028" w:y="438"/>
              <w:jc w:val="center"/>
            </w:pPr>
          </w:p>
        </w:tc>
        <w:tc>
          <w:tcPr>
            <w:tcW w:w="1805" w:type="dxa"/>
            <w:shd w:val="clear" w:color="auto" w:fill="FFFFFF"/>
          </w:tcPr>
          <w:p w:rsidR="00562A0F" w:rsidRDefault="00562A0F" w:rsidP="004E5B3C">
            <w:pPr>
              <w:framePr w:w="15298" w:wrap="notBeside" w:vAnchor="text" w:hAnchor="page" w:x="1028" w:y="438"/>
              <w:jc w:val="center"/>
            </w:pPr>
          </w:p>
        </w:tc>
      </w:tr>
      <w:tr w:rsidR="00562A0F" w:rsidTr="00BF7B9A">
        <w:trPr>
          <w:trHeight w:val="95"/>
          <w:jc w:val="center"/>
        </w:trPr>
        <w:tc>
          <w:tcPr>
            <w:tcW w:w="734" w:type="dxa"/>
            <w:shd w:val="clear" w:color="auto" w:fill="FFFFFF"/>
            <w:vAlign w:val="center"/>
          </w:tcPr>
          <w:p w:rsidR="00562A0F" w:rsidRPr="006F5062" w:rsidRDefault="00562A0F" w:rsidP="004E5B3C">
            <w:pPr>
              <w:framePr w:w="15298" w:wrap="notBeside" w:vAnchor="text" w:hAnchor="page" w:x="1028" w:y="438"/>
              <w:jc w:val="center"/>
              <w:rPr>
                <w:rFonts w:ascii="Times New Roman" w:hAnsi="Times New Roman" w:cs="Times New Roman"/>
                <w:sz w:val="22"/>
                <w:szCs w:val="22"/>
              </w:rPr>
            </w:pPr>
          </w:p>
        </w:tc>
        <w:tc>
          <w:tcPr>
            <w:tcW w:w="4416" w:type="dxa"/>
            <w:shd w:val="clear" w:color="auto" w:fill="FFFFFF"/>
          </w:tcPr>
          <w:p w:rsidR="00562A0F" w:rsidRDefault="00562A0F" w:rsidP="004E5B3C">
            <w:pPr>
              <w:framePr w:w="15298" w:wrap="notBeside" w:vAnchor="text" w:hAnchor="page" w:x="1028" w:y="438"/>
              <w:jc w:val="center"/>
            </w:pPr>
          </w:p>
        </w:tc>
        <w:tc>
          <w:tcPr>
            <w:tcW w:w="3936" w:type="dxa"/>
            <w:shd w:val="clear" w:color="auto" w:fill="FFFFFF"/>
          </w:tcPr>
          <w:p w:rsidR="00562A0F" w:rsidRDefault="00562A0F" w:rsidP="004E5B3C">
            <w:pPr>
              <w:framePr w:w="15298" w:wrap="notBeside" w:vAnchor="text" w:hAnchor="page" w:x="1028" w:y="438"/>
              <w:jc w:val="center"/>
            </w:pPr>
          </w:p>
        </w:tc>
        <w:tc>
          <w:tcPr>
            <w:tcW w:w="2203" w:type="dxa"/>
            <w:shd w:val="clear" w:color="auto" w:fill="FFFFFF"/>
          </w:tcPr>
          <w:p w:rsidR="00562A0F" w:rsidRDefault="00562A0F" w:rsidP="004E5B3C">
            <w:pPr>
              <w:framePr w:w="15298" w:wrap="notBeside" w:vAnchor="text" w:hAnchor="page" w:x="1028" w:y="438"/>
              <w:jc w:val="center"/>
            </w:pPr>
          </w:p>
        </w:tc>
        <w:tc>
          <w:tcPr>
            <w:tcW w:w="2203" w:type="dxa"/>
            <w:shd w:val="clear" w:color="auto" w:fill="FFFFFF"/>
          </w:tcPr>
          <w:p w:rsidR="00562A0F" w:rsidRDefault="00562A0F" w:rsidP="004E5B3C">
            <w:pPr>
              <w:framePr w:w="15298" w:wrap="notBeside" w:vAnchor="text" w:hAnchor="page" w:x="1028" w:y="438"/>
              <w:jc w:val="center"/>
            </w:pPr>
          </w:p>
        </w:tc>
        <w:tc>
          <w:tcPr>
            <w:tcW w:w="1805" w:type="dxa"/>
            <w:shd w:val="clear" w:color="auto" w:fill="FFFFFF"/>
          </w:tcPr>
          <w:p w:rsidR="00562A0F" w:rsidRDefault="00562A0F" w:rsidP="004E5B3C">
            <w:pPr>
              <w:framePr w:w="15298" w:wrap="notBeside" w:vAnchor="text" w:hAnchor="page" w:x="1028" w:y="438"/>
              <w:jc w:val="center"/>
            </w:pPr>
          </w:p>
        </w:tc>
      </w:tr>
    </w:tbl>
    <w:p w:rsidR="00BA5B19" w:rsidRDefault="00BA5B19" w:rsidP="004E5B3C">
      <w:pPr>
        <w:framePr w:w="15298" w:wrap="notBeside" w:vAnchor="text" w:hAnchor="page" w:x="1028" w:y="438"/>
        <w:rPr>
          <w:sz w:val="2"/>
          <w:szCs w:val="2"/>
        </w:rPr>
      </w:pPr>
    </w:p>
    <w:p w:rsidR="006F5062" w:rsidRDefault="006F5062">
      <w:pPr>
        <w:pStyle w:val="20"/>
        <w:shd w:val="clear" w:color="auto" w:fill="auto"/>
        <w:spacing w:before="0" w:after="0" w:line="322" w:lineRule="exact"/>
        <w:ind w:left="440"/>
        <w:jc w:val="center"/>
      </w:pPr>
    </w:p>
    <w:p w:rsidR="0094380E" w:rsidRDefault="0094380E">
      <w:pPr>
        <w:rPr>
          <w:sz w:val="2"/>
          <w:szCs w:val="2"/>
        </w:rPr>
      </w:pPr>
    </w:p>
    <w:p w:rsidR="006E1310" w:rsidRDefault="006E1310" w:rsidP="006E1310">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6E1310" w:rsidRPr="006E1310" w:rsidRDefault="006E1310" w:rsidP="00954B5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6E1310">
        <w:rPr>
          <w:rFonts w:ascii="Times New Roman" w:eastAsia="Times New Roman" w:hAnsi="Times New Roman" w:cs="Times New Roman"/>
          <w:color w:val="auto"/>
          <w:sz w:val="28"/>
          <w:szCs w:val="28"/>
        </w:rPr>
        <w:t>Секретарь комиссии: ____________</w:t>
      </w:r>
      <w:r w:rsidR="00954B53">
        <w:rPr>
          <w:rFonts w:ascii="Times New Roman" w:eastAsia="Times New Roman" w:hAnsi="Times New Roman" w:cs="Times New Roman"/>
          <w:color w:val="auto"/>
          <w:sz w:val="28"/>
          <w:szCs w:val="28"/>
        </w:rPr>
        <w:t>__</w:t>
      </w:r>
      <w:r w:rsidRPr="006E1310">
        <w:rPr>
          <w:rFonts w:ascii="Times New Roman" w:eastAsia="Times New Roman" w:hAnsi="Times New Roman" w:cs="Times New Roman"/>
          <w:color w:val="auto"/>
          <w:sz w:val="28"/>
          <w:szCs w:val="28"/>
        </w:rPr>
        <w:t xml:space="preserve"> </w:t>
      </w:r>
      <w:r w:rsidR="00954B53">
        <w:rPr>
          <w:rFonts w:ascii="Times New Roman" w:eastAsia="Times New Roman" w:hAnsi="Times New Roman" w:cs="Times New Roman"/>
          <w:color w:val="auto"/>
          <w:sz w:val="28"/>
          <w:szCs w:val="28"/>
        </w:rPr>
        <w:t>/</w:t>
      </w:r>
      <w:r w:rsidR="0061571D">
        <w:rPr>
          <w:rFonts w:ascii="Times New Roman" w:eastAsia="Times New Roman" w:hAnsi="Times New Roman" w:cs="Times New Roman"/>
          <w:color w:val="auto"/>
          <w:sz w:val="28"/>
          <w:szCs w:val="28"/>
        </w:rPr>
        <w:t xml:space="preserve"> </w:t>
      </w:r>
      <w:r w:rsidR="00954B53">
        <w:rPr>
          <w:rFonts w:ascii="Times New Roman" w:eastAsia="Times New Roman" w:hAnsi="Times New Roman" w:cs="Times New Roman"/>
          <w:color w:val="auto"/>
          <w:sz w:val="28"/>
          <w:szCs w:val="28"/>
        </w:rPr>
        <w:t>/</w:t>
      </w:r>
    </w:p>
    <w:p w:rsidR="006E1310" w:rsidRPr="006E1310" w:rsidRDefault="006E1310" w:rsidP="006E1310">
      <w:pPr>
        <w:tabs>
          <w:tab w:val="left" w:pos="8718"/>
        </w:tabs>
        <w:ind w:left="2694"/>
        <w:jc w:val="both"/>
        <w:rPr>
          <w:rFonts w:ascii="Times New Roman" w:eastAsia="Times New Roman" w:hAnsi="Times New Roman" w:cs="Times New Roman"/>
          <w:color w:val="auto"/>
          <w:sz w:val="20"/>
          <w:szCs w:val="20"/>
        </w:rPr>
      </w:pPr>
      <w:r w:rsidRPr="006E1310">
        <w:rPr>
          <w:rFonts w:ascii="Times New Roman" w:eastAsia="Times New Roman" w:hAnsi="Times New Roman" w:cs="Times New Roman"/>
          <w:color w:val="auto"/>
          <w:sz w:val="20"/>
          <w:szCs w:val="20"/>
        </w:rPr>
        <w:t xml:space="preserve"> </w:t>
      </w:r>
    </w:p>
    <w:p w:rsidR="006E1310" w:rsidRPr="006E1310" w:rsidRDefault="009053B8" w:rsidP="006E1310">
      <w:pPr>
        <w:tabs>
          <w:tab w:val="left" w:leader="underscore" w:pos="3933"/>
        </w:tabs>
        <w:ind w:left="160"/>
        <w:jc w:val="both"/>
      </w:pPr>
      <w:r>
        <w:rPr>
          <w:rFonts w:ascii="Times New Roman" w:eastAsia="Times New Roman" w:hAnsi="Times New Roman" w:cs="Times New Roman"/>
          <w:color w:val="auto"/>
          <w:sz w:val="28"/>
          <w:szCs w:val="28"/>
        </w:rPr>
        <w:t>Дата: «___» ____________ 20</w:t>
      </w:r>
      <w:r w:rsidR="00FE2FCE">
        <w:rPr>
          <w:rFonts w:ascii="Times New Roman" w:eastAsia="Times New Roman" w:hAnsi="Times New Roman" w:cs="Times New Roman"/>
          <w:color w:val="auto"/>
          <w:sz w:val="28"/>
          <w:szCs w:val="28"/>
        </w:rPr>
        <w:t>___</w:t>
      </w:r>
      <w:r w:rsidR="006E1310" w:rsidRPr="006E1310">
        <w:rPr>
          <w:rFonts w:ascii="Times New Roman" w:eastAsia="Times New Roman" w:hAnsi="Times New Roman" w:cs="Times New Roman"/>
          <w:color w:val="auto"/>
          <w:sz w:val="28"/>
          <w:szCs w:val="28"/>
        </w:rPr>
        <w:t xml:space="preserve"> г.</w:t>
      </w:r>
      <w:r w:rsidR="006E1310" w:rsidRPr="006E1310">
        <w:rPr>
          <w:rFonts w:ascii="Times New Roman" w:eastAsia="Times New Roman" w:hAnsi="Times New Roman" w:cs="Times New Roman"/>
          <w:color w:val="auto"/>
          <w:sz w:val="28"/>
          <w:szCs w:val="28"/>
        </w:rPr>
        <w:tab/>
      </w:r>
    </w:p>
    <w:p w:rsidR="00572249" w:rsidRDefault="00572249">
      <w:pPr>
        <w:pStyle w:val="20"/>
        <w:shd w:val="clear" w:color="auto" w:fill="auto"/>
        <w:spacing w:before="0" w:after="333" w:line="322" w:lineRule="exact"/>
        <w:ind w:left="460"/>
        <w:jc w:val="center"/>
      </w:pPr>
    </w:p>
    <w:p w:rsidR="00590B77" w:rsidRPr="00590B77" w:rsidRDefault="00590B77" w:rsidP="00A92ADC">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sidR="00307160">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A92ADC" w:rsidRDefault="00590B77" w:rsidP="00A92ADC">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sidR="00A92ADC">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A92ADC" w:rsidRDefault="00590B77" w:rsidP="00A92ADC">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sidR="00A92ADC">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590B77" w:rsidRPr="00590B77" w:rsidRDefault="00590B77" w:rsidP="00A92ADC">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sidR="00A92ADC">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590B77" w:rsidRPr="00590B77" w:rsidRDefault="00590B77" w:rsidP="00A92ADC">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sidR="00307160">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sidR="00307160">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sidR="00307160">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590B77" w:rsidRPr="00590B77" w:rsidRDefault="00590B77" w:rsidP="00590B77">
      <w:pPr>
        <w:shd w:val="clear" w:color="auto" w:fill="FFFFFF"/>
        <w:jc w:val="center"/>
        <w:rPr>
          <w:rFonts w:ascii="Times New Roman" w:eastAsia="Times New Roman" w:hAnsi="Times New Roman" w:cs="Times New Roman"/>
          <w:sz w:val="28"/>
          <w:szCs w:val="28"/>
        </w:rPr>
      </w:pPr>
    </w:p>
    <w:p w:rsidR="00590B77" w:rsidRPr="00590B77" w:rsidRDefault="00590B77" w:rsidP="00590B77">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590B77" w:rsidRPr="00590B77" w:rsidRDefault="00590B77" w:rsidP="00590B77">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590B77" w:rsidRDefault="00590B77" w:rsidP="00590B77">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1    </w:t>
      </w:r>
    </w:p>
    <w:p w:rsidR="0041702F" w:rsidRPr="00590B77" w:rsidRDefault="0041702F" w:rsidP="00590B77">
      <w:pPr>
        <w:shd w:val="clear" w:color="auto" w:fill="FFFFFF"/>
        <w:jc w:val="center"/>
        <w:rPr>
          <w:rFonts w:ascii="Times New Roman" w:eastAsia="Times New Roman" w:hAnsi="Times New Roman" w:cs="Times New Roman"/>
          <w:sz w:val="28"/>
          <w:szCs w:val="28"/>
          <w:u w:val="single"/>
        </w:rPr>
      </w:pPr>
    </w:p>
    <w:p w:rsidR="00590B77" w:rsidRPr="00590B77" w:rsidRDefault="00590B77" w:rsidP="00590B77">
      <w:pPr>
        <w:framePr w:w="15322" w:wrap="notBeside" w:vAnchor="text" w:hAnchor="text" w:xAlign="center" w:y="1"/>
        <w:rPr>
          <w:sz w:val="2"/>
          <w:szCs w:val="2"/>
        </w:rPr>
      </w:pPr>
    </w:p>
    <w:p w:rsidR="00590B77" w:rsidRPr="00590B77" w:rsidRDefault="00590B77" w:rsidP="00590B77">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590B77" w:rsidRPr="00A92ADC" w:rsidTr="00910B3A">
        <w:tc>
          <w:tcPr>
            <w:tcW w:w="425" w:type="dxa"/>
            <w:vMerge w:val="restart"/>
          </w:tcPr>
          <w:p w:rsidR="00590B77" w:rsidRPr="00A92ADC" w:rsidRDefault="00590B77" w:rsidP="00590B77">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590B77" w:rsidRPr="00A92ADC" w:rsidRDefault="00590B77"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590B77" w:rsidRPr="00A92ADC" w:rsidRDefault="00590B77" w:rsidP="00590B77">
            <w:pPr>
              <w:shd w:val="clear" w:color="auto" w:fill="FFFFFF"/>
              <w:ind w:left="-176" w:right="-108"/>
              <w:jc w:val="center"/>
              <w:rPr>
                <w:rFonts w:ascii="Times New Roman" w:eastAsia="Times New Roman" w:hAnsi="Times New Roman" w:cs="Times New Roman"/>
                <w:sz w:val="16"/>
                <w:szCs w:val="16"/>
              </w:rPr>
            </w:pPr>
          </w:p>
          <w:p w:rsidR="00590B77" w:rsidRPr="00A92ADC" w:rsidRDefault="00590B77" w:rsidP="00590B77">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590B77" w:rsidRPr="00A92ADC" w:rsidRDefault="00590B77" w:rsidP="00590B77">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590B77" w:rsidRPr="00A92ADC" w:rsidRDefault="00590B77" w:rsidP="00590B77">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590B77" w:rsidRPr="00A92ADC" w:rsidRDefault="00590B77"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266764" w:rsidRPr="00A92ADC" w:rsidTr="00910B3A">
        <w:tc>
          <w:tcPr>
            <w:tcW w:w="425" w:type="dxa"/>
            <w:vMerge/>
          </w:tcPr>
          <w:p w:rsidR="00266764" w:rsidRPr="00A92ADC" w:rsidRDefault="00266764" w:rsidP="00590B77">
            <w:pPr>
              <w:ind w:left="-174" w:right="-108"/>
              <w:jc w:val="center"/>
              <w:rPr>
                <w:rFonts w:ascii="Times New Roman" w:eastAsia="Times New Roman" w:hAnsi="Times New Roman" w:cs="Times New Roman"/>
                <w:sz w:val="16"/>
                <w:szCs w:val="16"/>
              </w:rPr>
            </w:pPr>
          </w:p>
        </w:tc>
        <w:tc>
          <w:tcPr>
            <w:tcW w:w="12475" w:type="dxa"/>
            <w:vMerge/>
          </w:tcPr>
          <w:p w:rsidR="00266764" w:rsidRPr="00A92ADC" w:rsidRDefault="00266764" w:rsidP="00590B77">
            <w:pPr>
              <w:ind w:left="-174" w:right="-108"/>
              <w:jc w:val="center"/>
              <w:rPr>
                <w:rFonts w:ascii="Times New Roman" w:eastAsia="Times New Roman" w:hAnsi="Times New Roman" w:cs="Times New Roman"/>
                <w:sz w:val="16"/>
                <w:szCs w:val="16"/>
              </w:rPr>
            </w:pPr>
          </w:p>
        </w:tc>
        <w:tc>
          <w:tcPr>
            <w:tcW w:w="1559" w:type="dxa"/>
          </w:tcPr>
          <w:p w:rsidR="00266764" w:rsidRPr="00A92ADC" w:rsidRDefault="00266764" w:rsidP="00590B77">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266764" w:rsidRPr="00A92ADC" w:rsidRDefault="00266764" w:rsidP="00590B77">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266764" w:rsidRPr="00A92ADC" w:rsidTr="00910B3A">
        <w:tc>
          <w:tcPr>
            <w:tcW w:w="425" w:type="dxa"/>
            <w:vMerge/>
          </w:tcPr>
          <w:p w:rsidR="00266764" w:rsidRPr="00A92ADC" w:rsidRDefault="00266764" w:rsidP="00590B77">
            <w:pPr>
              <w:ind w:left="-174" w:right="-108"/>
              <w:jc w:val="center"/>
              <w:rPr>
                <w:rFonts w:ascii="Times New Roman" w:eastAsia="Times New Roman" w:hAnsi="Times New Roman" w:cs="Times New Roman"/>
                <w:sz w:val="16"/>
                <w:szCs w:val="16"/>
              </w:rPr>
            </w:pPr>
          </w:p>
        </w:tc>
        <w:tc>
          <w:tcPr>
            <w:tcW w:w="12475" w:type="dxa"/>
            <w:vMerge/>
          </w:tcPr>
          <w:p w:rsidR="00266764" w:rsidRPr="00A92ADC" w:rsidRDefault="00266764" w:rsidP="00590B77">
            <w:pPr>
              <w:ind w:left="-174" w:right="-108"/>
              <w:jc w:val="center"/>
              <w:rPr>
                <w:rFonts w:ascii="Times New Roman" w:eastAsia="Times New Roman" w:hAnsi="Times New Roman" w:cs="Times New Roman"/>
                <w:sz w:val="16"/>
                <w:szCs w:val="16"/>
              </w:rPr>
            </w:pPr>
          </w:p>
        </w:tc>
        <w:tc>
          <w:tcPr>
            <w:tcW w:w="1559" w:type="dxa"/>
          </w:tcPr>
          <w:p w:rsidR="00266764" w:rsidRPr="00A92ADC" w:rsidRDefault="00266764" w:rsidP="00266764">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266764" w:rsidRPr="00A92ADC" w:rsidTr="00910B3A">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266764" w:rsidRPr="00A92ADC" w:rsidTr="00910B3A">
        <w:trPr>
          <w:trHeight w:val="574"/>
        </w:trPr>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66764" w:rsidRPr="00A92ADC" w:rsidRDefault="00266764" w:rsidP="00273BD5">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лиц или засвидетельствованная в нотариальном порядке копия такой выписки (для юр</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лица), копия пред</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патента (для индивид</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предпринимателя, применяющего патентную систему налогообложения) и</w:t>
            </w:r>
            <w:r w:rsidR="00273BD5" w:rsidRPr="00A92ADC">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или) копия документа, подтверждающего право на применение упрощенной системы налогообложения (для индивид</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предпринимателя, применяющего упрощенную систему налогообложения)</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66764" w:rsidRPr="00A92ADC" w:rsidTr="00910B3A">
        <w:trPr>
          <w:trHeight w:val="207"/>
        </w:trPr>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266764" w:rsidRPr="00A92ADC" w:rsidRDefault="00266764" w:rsidP="00273BD5">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66764" w:rsidRPr="00A92ADC" w:rsidTr="00910B3A">
        <w:trPr>
          <w:trHeight w:val="275"/>
        </w:trPr>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266764" w:rsidRPr="00A92ADC" w:rsidRDefault="00266764" w:rsidP="00273BD5">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лица)</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66764" w:rsidRPr="00A92ADC" w:rsidTr="00910B3A">
        <w:trPr>
          <w:trHeight w:val="416"/>
        </w:trPr>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266764" w:rsidRPr="00A92ADC" w:rsidRDefault="00266764" w:rsidP="00273BD5">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266764" w:rsidRPr="00A92ADC" w:rsidRDefault="008D3113" w:rsidP="00590B77">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266764" w:rsidRPr="00A92ADC" w:rsidRDefault="00A92ADC" w:rsidP="00590B77">
            <w:pPr>
              <w:jc w:val="center"/>
              <w:rPr>
                <w:rFonts w:ascii="Times New Roman" w:hAnsi="Times New Roman" w:cs="Times New Roman"/>
                <w:sz w:val="16"/>
                <w:szCs w:val="16"/>
              </w:rPr>
            </w:pPr>
            <w:r>
              <w:rPr>
                <w:rFonts w:ascii="Times New Roman" w:hAnsi="Times New Roman" w:cs="Times New Roman"/>
                <w:sz w:val="16"/>
                <w:szCs w:val="16"/>
              </w:rPr>
              <w:t>-</w:t>
            </w:r>
          </w:p>
        </w:tc>
      </w:tr>
      <w:tr w:rsidR="00266764" w:rsidRPr="00A92ADC" w:rsidTr="00910B3A">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266764" w:rsidRPr="00A92ADC" w:rsidRDefault="00266764" w:rsidP="001826CA">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r w:rsidR="00B444A3" w:rsidRPr="00A92ADC">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1) предложение о цене контракта;</w:t>
            </w:r>
            <w:r w:rsidR="00B444A3" w:rsidRPr="00A92ADC">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2) наименование товаров, работ, услуг, с указанием кач</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тех</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 xml:space="preserve"> </w:t>
            </w:r>
            <w:r w:rsidR="00273BD5" w:rsidRPr="00A92ADC">
              <w:rPr>
                <w:rFonts w:ascii="Times New Roman" w:eastAsia="Times New Roman" w:hAnsi="Times New Roman" w:cs="Times New Roman"/>
                <w:sz w:val="16"/>
                <w:szCs w:val="16"/>
              </w:rPr>
              <w:t>х</w:t>
            </w:r>
            <w:r w:rsidRPr="00A92ADC">
              <w:rPr>
                <w:rFonts w:ascii="Times New Roman" w:eastAsia="Times New Roman" w:hAnsi="Times New Roman" w:cs="Times New Roman"/>
                <w:sz w:val="16"/>
                <w:szCs w:val="16"/>
              </w:rPr>
              <w:t>ар</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к, кол</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ва (объема);</w:t>
            </w:r>
            <w:r w:rsidR="00B444A3" w:rsidRPr="00A92ADC">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3) наим</w:t>
            </w:r>
            <w:r w:rsidR="00273BD5" w:rsidRPr="00A92ADC">
              <w:rPr>
                <w:rFonts w:ascii="Times New Roman" w:eastAsia="Times New Roman" w:hAnsi="Times New Roman" w:cs="Times New Roman"/>
                <w:sz w:val="16"/>
                <w:szCs w:val="16"/>
              </w:rPr>
              <w:t>-и</w:t>
            </w:r>
            <w:r w:rsidRPr="00A92ADC">
              <w:rPr>
                <w:rFonts w:ascii="Times New Roman" w:eastAsia="Times New Roman" w:hAnsi="Times New Roman" w:cs="Times New Roman"/>
                <w:sz w:val="16"/>
                <w:szCs w:val="16"/>
              </w:rPr>
              <w:t>е произв</w:t>
            </w:r>
            <w:r w:rsidR="00273BD5" w:rsidRPr="00A92ADC">
              <w:rPr>
                <w:rFonts w:ascii="Times New Roman" w:eastAsia="Times New Roman" w:hAnsi="Times New Roman" w:cs="Times New Roman"/>
                <w:sz w:val="16"/>
                <w:szCs w:val="16"/>
              </w:rPr>
              <w:t>-л</w:t>
            </w:r>
            <w:r w:rsidRPr="00A92ADC">
              <w:rPr>
                <w:rFonts w:ascii="Times New Roman" w:eastAsia="Times New Roman" w:hAnsi="Times New Roman" w:cs="Times New Roman"/>
                <w:sz w:val="16"/>
                <w:szCs w:val="16"/>
              </w:rPr>
              <w:t>я и страны происхождения товара;</w:t>
            </w:r>
            <w:r w:rsidR="00B444A3" w:rsidRPr="00A92ADC">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4) иные док</w:t>
            </w:r>
            <w:r w:rsidR="00273BD5" w:rsidRPr="00A92ADC">
              <w:rPr>
                <w:rFonts w:ascii="Times New Roman" w:eastAsia="Times New Roman" w:hAnsi="Times New Roman" w:cs="Times New Roman"/>
                <w:sz w:val="16"/>
                <w:szCs w:val="16"/>
              </w:rPr>
              <w:t>-т</w:t>
            </w:r>
            <w:r w:rsidRPr="00A92ADC">
              <w:rPr>
                <w:rFonts w:ascii="Times New Roman" w:eastAsia="Times New Roman" w:hAnsi="Times New Roman" w:cs="Times New Roman"/>
                <w:sz w:val="16"/>
                <w:szCs w:val="16"/>
              </w:rPr>
              <w:t>ы, подтверждающие соот</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ие объекта треб</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ям, устан</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ым док</w:t>
            </w:r>
            <w:r w:rsidR="00273BD5" w:rsidRPr="00A92ADC">
              <w:rPr>
                <w:rFonts w:ascii="Times New Roman" w:eastAsia="Times New Roman" w:hAnsi="Times New Roman" w:cs="Times New Roman"/>
                <w:sz w:val="16"/>
                <w:szCs w:val="16"/>
              </w:rPr>
              <w:t>-</w:t>
            </w:r>
            <w:r w:rsidRPr="00A92ADC">
              <w:rPr>
                <w:rFonts w:ascii="Times New Roman" w:eastAsia="Times New Roman" w:hAnsi="Times New Roman" w:cs="Times New Roman"/>
                <w:sz w:val="16"/>
                <w:szCs w:val="16"/>
              </w:rPr>
              <w:t>ей о закупке</w:t>
            </w:r>
            <w:r w:rsidR="00B444A3" w:rsidRPr="00A92ADC">
              <w:rPr>
                <w:rFonts w:ascii="Times New Roman" w:eastAsia="Times New Roman" w:hAnsi="Times New Roman" w:cs="Times New Roman"/>
                <w:sz w:val="16"/>
                <w:szCs w:val="16"/>
              </w:rPr>
              <w:t xml:space="preserve">. </w:t>
            </w:r>
            <w:r w:rsidR="00C02AE1" w:rsidRPr="00A92ADC">
              <w:rPr>
                <w:rFonts w:ascii="Times New Roman" w:eastAsia="Times New Roman" w:hAnsi="Times New Roman" w:cs="Times New Roman"/>
                <w:sz w:val="16"/>
                <w:szCs w:val="16"/>
              </w:rPr>
              <w:t>Е</w:t>
            </w:r>
            <w:r w:rsidR="00B444A3" w:rsidRPr="00A92ADC">
              <w:rPr>
                <w:rFonts w:ascii="Times New Roman" w:eastAsia="Times New Roman" w:hAnsi="Times New Roman" w:cs="Times New Roman"/>
                <w:sz w:val="16"/>
                <w:szCs w:val="16"/>
              </w:rPr>
              <w:t>сли док</w:t>
            </w:r>
            <w:r w:rsidR="001826CA"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ты, подт</w:t>
            </w:r>
            <w:r w:rsidR="001826CA" w:rsidRPr="00A92ADC">
              <w:rPr>
                <w:rFonts w:ascii="Times New Roman" w:eastAsia="Times New Roman" w:hAnsi="Times New Roman" w:cs="Times New Roman"/>
                <w:sz w:val="16"/>
                <w:szCs w:val="16"/>
              </w:rPr>
              <w:t>-щ</w:t>
            </w:r>
            <w:r w:rsidR="00B444A3" w:rsidRPr="00A92ADC">
              <w:rPr>
                <w:rFonts w:ascii="Times New Roman" w:eastAsia="Times New Roman" w:hAnsi="Times New Roman" w:cs="Times New Roman"/>
                <w:sz w:val="16"/>
                <w:szCs w:val="16"/>
              </w:rPr>
              <w:t>ие соот</w:t>
            </w:r>
            <w:r w:rsidR="001826CA"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ие объекта закупки треб</w:t>
            </w:r>
            <w:r w:rsidR="001826CA"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ям, установленным докум</w:t>
            </w:r>
            <w:r w:rsidR="001826CA"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w:t>
            </w:r>
            <w:r w:rsidR="001826CA"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вии с законодательством ПМР</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66764" w:rsidRPr="00A92ADC" w:rsidTr="00910B3A">
        <w:trPr>
          <w:trHeight w:val="242"/>
        </w:trPr>
        <w:tc>
          <w:tcPr>
            <w:tcW w:w="425" w:type="dxa"/>
          </w:tcPr>
          <w:p w:rsidR="00266764" w:rsidRPr="00A92ADC" w:rsidRDefault="00266764" w:rsidP="00590B77">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266764" w:rsidRPr="00A92ADC" w:rsidRDefault="001826CA" w:rsidP="001826CA">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w:t>
            </w:r>
            <w:r w:rsidR="00B444A3" w:rsidRPr="00A92ADC">
              <w:rPr>
                <w:rFonts w:ascii="Times New Roman" w:eastAsia="Times New Roman" w:hAnsi="Times New Roman" w:cs="Times New Roman"/>
                <w:sz w:val="16"/>
                <w:szCs w:val="16"/>
              </w:rPr>
              <w:t>ок</w:t>
            </w:r>
            <w:r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66764" w:rsidRPr="00A92ADC" w:rsidTr="00910B3A">
        <w:trPr>
          <w:trHeight w:val="242"/>
        </w:trPr>
        <w:tc>
          <w:tcPr>
            <w:tcW w:w="425" w:type="dxa"/>
          </w:tcPr>
          <w:p w:rsidR="00266764" w:rsidRPr="00A92ADC" w:rsidRDefault="00266764" w:rsidP="00590B77">
            <w:pPr>
              <w:shd w:val="clear" w:color="auto" w:fill="FFFFFF"/>
              <w:ind w:left="-174" w:right="-108"/>
              <w:jc w:val="center"/>
              <w:rPr>
                <w:rFonts w:ascii="Times New Roman" w:eastAsia="Times New Roman" w:hAnsi="Times New Roman" w:cs="Times New Roman"/>
                <w:sz w:val="16"/>
                <w:szCs w:val="16"/>
              </w:rPr>
            </w:pPr>
          </w:p>
          <w:p w:rsidR="00266764" w:rsidRPr="00A92ADC" w:rsidRDefault="00266764" w:rsidP="00590B77">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266764" w:rsidRPr="00A92ADC" w:rsidRDefault="001826CA" w:rsidP="001826CA">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w:t>
            </w:r>
            <w:r w:rsidR="00B444A3" w:rsidRPr="00A92ADC">
              <w:rPr>
                <w:rFonts w:ascii="Times New Roman" w:eastAsia="Times New Roman" w:hAnsi="Times New Roman" w:cs="Times New Roman"/>
                <w:sz w:val="16"/>
                <w:szCs w:val="16"/>
              </w:rPr>
              <w:t>нф</w:t>
            </w:r>
            <w:r w:rsidRPr="00A92ADC">
              <w:rPr>
                <w:rFonts w:ascii="Times New Roman" w:eastAsia="Times New Roman" w:hAnsi="Times New Roman" w:cs="Times New Roman"/>
                <w:sz w:val="16"/>
                <w:szCs w:val="16"/>
              </w:rPr>
              <w:t>-ц</w:t>
            </w:r>
            <w:r w:rsidR="00B444A3" w:rsidRPr="00A92ADC">
              <w:rPr>
                <w:rFonts w:ascii="Times New Roman" w:eastAsia="Times New Roman" w:hAnsi="Times New Roman" w:cs="Times New Roman"/>
                <w:sz w:val="16"/>
                <w:szCs w:val="16"/>
              </w:rPr>
              <w:t>ия о соот</w:t>
            </w:r>
            <w:r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вии участника закупки требованиям к участникам закупки, установленным заказчиком в извещении о закупке в соот</w:t>
            </w:r>
            <w:r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вии с пунктами 1 и 2 статьи 21 Закона ПМР от 26 ноября 2018 года № 318-З-VI «О закупках в ПМР»</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66764" w:rsidRPr="00A92ADC" w:rsidTr="00910B3A">
        <w:trPr>
          <w:trHeight w:val="255"/>
        </w:trPr>
        <w:tc>
          <w:tcPr>
            <w:tcW w:w="425" w:type="dxa"/>
          </w:tcPr>
          <w:p w:rsidR="00266764" w:rsidRPr="00A92ADC" w:rsidRDefault="00266764" w:rsidP="00590B77">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266764" w:rsidRPr="00A92ADC" w:rsidRDefault="001826CA" w:rsidP="001826CA">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w:t>
            </w:r>
            <w:r w:rsidR="00B444A3" w:rsidRPr="00A92ADC">
              <w:rPr>
                <w:rFonts w:ascii="Times New Roman" w:eastAsia="Times New Roman" w:hAnsi="Times New Roman" w:cs="Times New Roman"/>
                <w:sz w:val="16"/>
                <w:szCs w:val="16"/>
              </w:rPr>
              <w:t>ок</w:t>
            </w:r>
            <w:r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w:t>
            </w:r>
            <w:r w:rsidRPr="00A92ADC">
              <w:rPr>
                <w:rFonts w:ascii="Times New Roman" w:eastAsia="Times New Roman" w:hAnsi="Times New Roman" w:cs="Times New Roman"/>
                <w:sz w:val="16"/>
                <w:szCs w:val="16"/>
              </w:rPr>
              <w:t>-</w:t>
            </w:r>
            <w:r w:rsidR="00B444A3" w:rsidRPr="00A92ADC">
              <w:rPr>
                <w:rFonts w:ascii="Times New Roman" w:eastAsia="Times New Roman" w:hAnsi="Times New Roman" w:cs="Times New Roman"/>
                <w:sz w:val="16"/>
                <w:szCs w:val="16"/>
              </w:rPr>
              <w:t>вии с пунктом 4 статьи 19 Закона ПМР от 26 ноября 2018 года № 318-З-VI «О закупках в ПМР»</w:t>
            </w:r>
          </w:p>
        </w:tc>
        <w:tc>
          <w:tcPr>
            <w:tcW w:w="1559" w:type="dxa"/>
            <w:vAlign w:val="center"/>
          </w:tcPr>
          <w:p w:rsidR="00266764" w:rsidRPr="00A92ADC" w:rsidRDefault="00266764"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66764" w:rsidRPr="00A92ADC" w:rsidRDefault="00A92ADC" w:rsidP="00590B77">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B444A3" w:rsidRPr="00A92ADC" w:rsidTr="00910B3A">
        <w:trPr>
          <w:trHeight w:val="207"/>
        </w:trPr>
        <w:tc>
          <w:tcPr>
            <w:tcW w:w="425" w:type="dxa"/>
          </w:tcPr>
          <w:p w:rsidR="00B444A3" w:rsidRPr="00A92ADC" w:rsidRDefault="00B444A3" w:rsidP="00590B77">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B444A3" w:rsidRPr="00A92ADC" w:rsidRDefault="00B444A3" w:rsidP="00273BD5">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B444A3" w:rsidRPr="00A92ADC" w:rsidRDefault="00B444A3"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B444A3" w:rsidRPr="00A92ADC" w:rsidRDefault="00B444A3"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A19D6" w:rsidRPr="00A92ADC" w:rsidTr="00910B3A">
        <w:trPr>
          <w:trHeight w:val="446"/>
        </w:trPr>
        <w:tc>
          <w:tcPr>
            <w:tcW w:w="425" w:type="dxa"/>
          </w:tcPr>
          <w:p w:rsidR="003A19D6" w:rsidRPr="00A92ADC" w:rsidRDefault="003A19D6" w:rsidP="00590B77">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3A19D6" w:rsidRPr="00A92ADC" w:rsidRDefault="003A19D6" w:rsidP="00273BD5">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r w:rsidR="00C02AE1" w:rsidRPr="00A92ADC">
              <w:rPr>
                <w:rFonts w:ascii="Times New Roman" w:eastAsia="Times New Roman" w:hAnsi="Times New Roman" w:cs="Times New Roman"/>
                <w:sz w:val="16"/>
                <w:szCs w:val="16"/>
              </w:rPr>
              <w:t>.</w:t>
            </w:r>
          </w:p>
        </w:tc>
        <w:tc>
          <w:tcPr>
            <w:tcW w:w="1559" w:type="dxa"/>
            <w:vAlign w:val="center"/>
          </w:tcPr>
          <w:p w:rsidR="003A19D6" w:rsidRPr="00A92ADC" w:rsidRDefault="001A479F"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3A19D6" w:rsidRPr="00A92ADC" w:rsidRDefault="00A92ADC" w:rsidP="00A92ADC">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1A479F" w:rsidRPr="00A92ADC" w:rsidTr="001A479F">
        <w:trPr>
          <w:trHeight w:val="105"/>
        </w:trPr>
        <w:tc>
          <w:tcPr>
            <w:tcW w:w="425" w:type="dxa"/>
          </w:tcPr>
          <w:p w:rsidR="001A479F" w:rsidRPr="00A92ADC" w:rsidRDefault="001A479F" w:rsidP="00705518">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1A479F" w:rsidRPr="00A92ADC" w:rsidRDefault="001A479F" w:rsidP="00273BD5">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1A479F" w:rsidRPr="00A92ADC" w:rsidRDefault="001A479F"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1A479F" w:rsidRPr="00A92ADC" w:rsidRDefault="00A92ADC" w:rsidP="00590B77">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1A479F" w:rsidRPr="00A92ADC" w:rsidTr="00910B3A">
        <w:trPr>
          <w:trHeight w:val="105"/>
        </w:trPr>
        <w:tc>
          <w:tcPr>
            <w:tcW w:w="425" w:type="dxa"/>
          </w:tcPr>
          <w:p w:rsidR="001A479F" w:rsidRPr="00A92ADC" w:rsidRDefault="001A479F" w:rsidP="00705518">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1A479F" w:rsidRPr="00A92ADC" w:rsidRDefault="001A479F" w:rsidP="00273BD5">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1A479F" w:rsidRPr="00A92ADC" w:rsidRDefault="001A479F" w:rsidP="00590B77">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1A479F" w:rsidRPr="00A92ADC" w:rsidRDefault="00A92ADC" w:rsidP="00590B77">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590B77" w:rsidRPr="00590B77" w:rsidRDefault="00590B77" w:rsidP="00590B77">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590B77" w:rsidRPr="00590B77" w:rsidRDefault="00590B77" w:rsidP="00590B77">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61571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590B77" w:rsidRPr="00590B77" w:rsidRDefault="00590B77" w:rsidP="00590B77">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590B77" w:rsidRPr="00590B77" w:rsidRDefault="00590B77" w:rsidP="00590B77">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590B77" w:rsidRPr="00590B77" w:rsidRDefault="00590B77" w:rsidP="00590B77">
      <w:pPr>
        <w:tabs>
          <w:tab w:val="left" w:leader="underscore" w:pos="3933"/>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41702F" w:rsidRPr="00590B77"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41702F" w:rsidRPr="00590B77" w:rsidRDefault="0041702F" w:rsidP="0041702F">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rPr>
      </w:pP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41702F"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w:t>
      </w:r>
      <w:r w:rsidRPr="00590B77">
        <w:rPr>
          <w:rFonts w:ascii="Times New Roman" w:eastAsia="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u w:val="single"/>
        </w:rPr>
      </w:pPr>
    </w:p>
    <w:p w:rsidR="0041702F" w:rsidRPr="00590B77" w:rsidRDefault="0041702F" w:rsidP="0041702F">
      <w:pPr>
        <w:framePr w:w="15322" w:wrap="notBeside" w:vAnchor="text" w:hAnchor="text" w:xAlign="center" w:y="1"/>
        <w:rPr>
          <w:sz w:val="2"/>
          <w:szCs w:val="2"/>
        </w:rPr>
      </w:pPr>
    </w:p>
    <w:p w:rsidR="0041702F" w:rsidRPr="00590B77" w:rsidRDefault="0041702F" w:rsidP="0041702F">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41702F" w:rsidRPr="00A92ADC" w:rsidTr="0041702F">
        <w:tc>
          <w:tcPr>
            <w:tcW w:w="425" w:type="dxa"/>
            <w:vMerge w:val="restart"/>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41702F" w:rsidRPr="00A92ADC" w:rsidTr="0041702F">
        <w:trPr>
          <w:trHeight w:val="574"/>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07"/>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75"/>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16"/>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5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207"/>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46"/>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61571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41702F" w:rsidRPr="00590B77" w:rsidRDefault="0041702F" w:rsidP="0041702F">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41702F" w:rsidRPr="00590B77" w:rsidRDefault="0041702F" w:rsidP="0041702F">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590B77" w:rsidRDefault="00590B77" w:rsidP="00590B77">
      <w:pPr>
        <w:tabs>
          <w:tab w:val="left" w:leader="underscore" w:pos="3933"/>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41702F" w:rsidRPr="00590B77"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41702F" w:rsidRPr="00590B77" w:rsidRDefault="0041702F" w:rsidP="0041702F">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rPr>
      </w:pP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41702F"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w:t>
      </w:r>
      <w:r w:rsidRPr="00590B77">
        <w:rPr>
          <w:rFonts w:ascii="Times New Roman" w:eastAsia="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u w:val="single"/>
        </w:rPr>
      </w:pPr>
    </w:p>
    <w:p w:rsidR="0041702F" w:rsidRPr="00590B77" w:rsidRDefault="0041702F" w:rsidP="0041702F">
      <w:pPr>
        <w:framePr w:w="15322" w:wrap="notBeside" w:vAnchor="text" w:hAnchor="text" w:xAlign="center" w:y="1"/>
        <w:rPr>
          <w:sz w:val="2"/>
          <w:szCs w:val="2"/>
        </w:rPr>
      </w:pPr>
    </w:p>
    <w:p w:rsidR="0041702F" w:rsidRPr="00590B77" w:rsidRDefault="0041702F" w:rsidP="0041702F">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41702F" w:rsidRPr="00A92ADC" w:rsidTr="0041702F">
        <w:tc>
          <w:tcPr>
            <w:tcW w:w="425" w:type="dxa"/>
            <w:vMerge w:val="restart"/>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41702F" w:rsidRPr="00A92ADC" w:rsidTr="0041702F">
        <w:trPr>
          <w:trHeight w:val="574"/>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07"/>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75"/>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16"/>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5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207"/>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46"/>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61571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41702F" w:rsidRPr="00590B77" w:rsidRDefault="0041702F" w:rsidP="0041702F">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41702F" w:rsidRPr="00590B77" w:rsidRDefault="0041702F" w:rsidP="0041702F">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41702F" w:rsidRDefault="0041702F" w:rsidP="00590B77">
      <w:pPr>
        <w:tabs>
          <w:tab w:val="left" w:leader="underscore" w:pos="3933"/>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41702F" w:rsidRPr="00590B77"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41702F" w:rsidRPr="00590B77" w:rsidRDefault="0041702F" w:rsidP="0041702F">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rPr>
      </w:pP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41702F"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4</w:t>
      </w:r>
      <w:r w:rsidRPr="00590B77">
        <w:rPr>
          <w:rFonts w:ascii="Times New Roman" w:eastAsia="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u w:val="single"/>
        </w:rPr>
      </w:pPr>
    </w:p>
    <w:p w:rsidR="0041702F" w:rsidRPr="00590B77" w:rsidRDefault="0041702F" w:rsidP="0041702F">
      <w:pPr>
        <w:framePr w:w="15322" w:wrap="notBeside" w:vAnchor="text" w:hAnchor="text" w:xAlign="center" w:y="1"/>
        <w:rPr>
          <w:sz w:val="2"/>
          <w:szCs w:val="2"/>
        </w:rPr>
      </w:pPr>
    </w:p>
    <w:p w:rsidR="0041702F" w:rsidRPr="00590B77" w:rsidRDefault="0041702F" w:rsidP="0041702F">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41702F" w:rsidRPr="00A92ADC" w:rsidTr="0041702F">
        <w:tc>
          <w:tcPr>
            <w:tcW w:w="425" w:type="dxa"/>
            <w:vMerge w:val="restart"/>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41702F" w:rsidRPr="00A92ADC" w:rsidTr="0041702F">
        <w:trPr>
          <w:trHeight w:val="574"/>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07"/>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75"/>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16"/>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5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207"/>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46"/>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41702F" w:rsidRPr="00276740"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276740">
        <w:rPr>
          <w:rFonts w:ascii="Times New Roman" w:eastAsia="Times New Roman" w:hAnsi="Times New Roman" w:cs="Times New Roman"/>
          <w:color w:val="auto"/>
          <w:sz w:val="28"/>
          <w:szCs w:val="28"/>
        </w:rPr>
        <w:t>Секретарь комиссии: ______________ /</w:t>
      </w:r>
      <w:r w:rsidR="0061571D" w:rsidRPr="00276740">
        <w:rPr>
          <w:rFonts w:ascii="Times New Roman" w:eastAsia="Times New Roman" w:hAnsi="Times New Roman" w:cs="Times New Roman"/>
          <w:color w:val="auto"/>
          <w:sz w:val="28"/>
          <w:szCs w:val="28"/>
        </w:rPr>
        <w:t xml:space="preserve"> </w:t>
      </w:r>
      <w:r w:rsidRPr="00276740">
        <w:rPr>
          <w:rFonts w:ascii="Times New Roman" w:eastAsia="Times New Roman" w:hAnsi="Times New Roman" w:cs="Times New Roman"/>
          <w:color w:val="auto"/>
          <w:sz w:val="28"/>
          <w:szCs w:val="28"/>
        </w:rPr>
        <w:t>/</w:t>
      </w:r>
    </w:p>
    <w:p w:rsidR="0041702F" w:rsidRPr="00276740" w:rsidRDefault="0041702F" w:rsidP="0041702F">
      <w:pPr>
        <w:tabs>
          <w:tab w:val="left" w:pos="8718"/>
        </w:tabs>
        <w:ind w:left="2694"/>
        <w:jc w:val="both"/>
        <w:rPr>
          <w:rFonts w:ascii="Times New Roman" w:eastAsia="Times New Roman" w:hAnsi="Times New Roman" w:cs="Times New Roman"/>
          <w:color w:val="auto"/>
          <w:sz w:val="20"/>
          <w:szCs w:val="20"/>
        </w:rPr>
      </w:pPr>
      <w:r w:rsidRPr="00276740">
        <w:rPr>
          <w:rFonts w:ascii="Times New Roman" w:eastAsia="Times New Roman" w:hAnsi="Times New Roman" w:cs="Times New Roman"/>
          <w:color w:val="auto"/>
          <w:sz w:val="20"/>
          <w:szCs w:val="20"/>
        </w:rPr>
        <w:t xml:space="preserve"> </w:t>
      </w:r>
    </w:p>
    <w:p w:rsidR="0041702F" w:rsidRPr="00590B77" w:rsidRDefault="0041702F" w:rsidP="0041702F">
      <w:pPr>
        <w:tabs>
          <w:tab w:val="left" w:leader="underscore" w:pos="3933"/>
        </w:tabs>
        <w:ind w:left="160"/>
        <w:jc w:val="both"/>
        <w:rPr>
          <w:rFonts w:ascii="Times New Roman" w:eastAsia="Times New Roman" w:hAnsi="Times New Roman" w:cs="Times New Roman"/>
          <w:color w:val="auto"/>
          <w:sz w:val="28"/>
          <w:szCs w:val="28"/>
        </w:rPr>
      </w:pPr>
      <w:r w:rsidRPr="00276740">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41702F" w:rsidRDefault="0041702F" w:rsidP="00590B77">
      <w:pPr>
        <w:tabs>
          <w:tab w:val="left" w:leader="underscore" w:pos="3933"/>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41702F" w:rsidRPr="00590B77"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41702F" w:rsidRPr="00590B77" w:rsidRDefault="0041702F" w:rsidP="0041702F">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rPr>
      </w:pP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41702F"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5</w:t>
      </w:r>
      <w:r w:rsidRPr="00590B77">
        <w:rPr>
          <w:rFonts w:ascii="Times New Roman" w:eastAsia="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u w:val="single"/>
        </w:rPr>
      </w:pPr>
    </w:p>
    <w:p w:rsidR="0041702F" w:rsidRPr="00590B77" w:rsidRDefault="0041702F" w:rsidP="0041702F">
      <w:pPr>
        <w:framePr w:w="15322" w:wrap="notBeside" w:vAnchor="text" w:hAnchor="text" w:xAlign="center" w:y="1"/>
        <w:rPr>
          <w:sz w:val="2"/>
          <w:szCs w:val="2"/>
        </w:rPr>
      </w:pPr>
    </w:p>
    <w:p w:rsidR="0041702F" w:rsidRPr="00590B77" w:rsidRDefault="0041702F" w:rsidP="0041702F">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41702F" w:rsidRPr="00A92ADC" w:rsidTr="0041702F">
        <w:tc>
          <w:tcPr>
            <w:tcW w:w="425" w:type="dxa"/>
            <w:vMerge w:val="restart"/>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41702F" w:rsidRPr="00A92ADC" w:rsidTr="0041702F">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247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41702F" w:rsidRPr="00A92ADC" w:rsidTr="0041702F">
        <w:trPr>
          <w:trHeight w:val="574"/>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07"/>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75"/>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16"/>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w:t>
            </w:r>
          </w:p>
        </w:tc>
      </w:tr>
      <w:tr w:rsidR="0041702F" w:rsidRPr="00A92ADC" w:rsidTr="0041702F">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42"/>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25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207"/>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41702F">
        <w:trPr>
          <w:trHeight w:val="446"/>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41702F">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276740"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41702F" w:rsidRPr="00590B77" w:rsidRDefault="0041702F" w:rsidP="0041702F">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41702F" w:rsidRPr="00590B77" w:rsidRDefault="0041702F" w:rsidP="0041702F">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41702F" w:rsidRDefault="0041702F" w:rsidP="00590B77">
      <w:pPr>
        <w:tabs>
          <w:tab w:val="left" w:leader="underscore" w:pos="3933"/>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41702F"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41702F" w:rsidRPr="00590B77" w:rsidRDefault="0041702F" w:rsidP="0041702F">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41702F" w:rsidRPr="00590B77" w:rsidRDefault="0041702F" w:rsidP="0041702F">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rPr>
      </w:pP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41702F" w:rsidRPr="00590B77"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41702F" w:rsidRDefault="0041702F" w:rsidP="0041702F">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6</w:t>
      </w:r>
      <w:r w:rsidRPr="00590B77">
        <w:rPr>
          <w:rFonts w:ascii="Times New Roman" w:eastAsia="Times New Roman" w:hAnsi="Times New Roman" w:cs="Times New Roman"/>
          <w:sz w:val="28"/>
          <w:szCs w:val="28"/>
        </w:rPr>
        <w:t xml:space="preserve">    </w:t>
      </w:r>
    </w:p>
    <w:p w:rsidR="0041702F" w:rsidRPr="00590B77" w:rsidRDefault="0041702F" w:rsidP="0041702F">
      <w:pPr>
        <w:shd w:val="clear" w:color="auto" w:fill="FFFFFF"/>
        <w:jc w:val="center"/>
        <w:rPr>
          <w:rFonts w:ascii="Times New Roman" w:eastAsia="Times New Roman" w:hAnsi="Times New Roman" w:cs="Times New Roman"/>
          <w:sz w:val="28"/>
          <w:szCs w:val="28"/>
          <w:u w:val="single"/>
        </w:rPr>
      </w:pPr>
    </w:p>
    <w:p w:rsidR="0041702F" w:rsidRPr="00590B77" w:rsidRDefault="0041702F" w:rsidP="0041702F">
      <w:pPr>
        <w:framePr w:w="15322" w:wrap="notBeside" w:vAnchor="text" w:hAnchor="text" w:xAlign="center" w:y="1"/>
        <w:rPr>
          <w:sz w:val="2"/>
          <w:szCs w:val="2"/>
        </w:rPr>
      </w:pPr>
    </w:p>
    <w:p w:rsidR="0041702F" w:rsidRPr="00590B77" w:rsidRDefault="0041702F" w:rsidP="0041702F">
      <w:pPr>
        <w:rPr>
          <w:sz w:val="2"/>
          <w:szCs w:val="2"/>
        </w:rPr>
      </w:pPr>
    </w:p>
    <w:tbl>
      <w:tblPr>
        <w:tblStyle w:val="af"/>
        <w:tblW w:w="16022" w:type="dxa"/>
        <w:tblInd w:w="-459" w:type="dxa"/>
        <w:tblLook w:val="04A0" w:firstRow="1" w:lastRow="0" w:firstColumn="1" w:lastColumn="0" w:noHBand="0" w:noVBand="1"/>
      </w:tblPr>
      <w:tblGrid>
        <w:gridCol w:w="425"/>
        <w:gridCol w:w="10774"/>
        <w:gridCol w:w="1417"/>
        <w:gridCol w:w="1418"/>
        <w:gridCol w:w="1988"/>
      </w:tblGrid>
      <w:tr w:rsidR="0041702F" w:rsidRPr="00A92ADC" w:rsidTr="009E22F5">
        <w:tc>
          <w:tcPr>
            <w:tcW w:w="425" w:type="dxa"/>
            <w:vMerge w:val="restart"/>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774" w:type="dxa"/>
            <w:vMerge w:val="restart"/>
          </w:tcPr>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4823" w:type="dxa"/>
            <w:gridSpan w:val="3"/>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41702F" w:rsidRPr="00A92ADC" w:rsidTr="009E22F5">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0774"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417"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418"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c>
          <w:tcPr>
            <w:tcW w:w="1988" w:type="dxa"/>
          </w:tcPr>
          <w:p w:rsidR="0041702F" w:rsidRPr="00A92ADC" w:rsidRDefault="0041702F" w:rsidP="0041702F">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41702F" w:rsidRPr="00A92ADC" w:rsidTr="009E22F5">
        <w:tc>
          <w:tcPr>
            <w:tcW w:w="425"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0774" w:type="dxa"/>
            <w:vMerge/>
          </w:tcPr>
          <w:p w:rsidR="0041702F" w:rsidRPr="00A92ADC" w:rsidRDefault="0041702F" w:rsidP="0041702F">
            <w:pPr>
              <w:ind w:left="-174" w:right="-108"/>
              <w:jc w:val="center"/>
              <w:rPr>
                <w:rFonts w:ascii="Times New Roman" w:eastAsia="Times New Roman" w:hAnsi="Times New Roman" w:cs="Times New Roman"/>
                <w:sz w:val="16"/>
                <w:szCs w:val="16"/>
              </w:rPr>
            </w:pPr>
          </w:p>
        </w:tc>
        <w:tc>
          <w:tcPr>
            <w:tcW w:w="1417"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418"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c>
          <w:tcPr>
            <w:tcW w:w="1988"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41702F" w:rsidRPr="00A92ADC" w:rsidTr="009E22F5">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418"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988" w:type="dxa"/>
          </w:tcPr>
          <w:p w:rsidR="0041702F" w:rsidRPr="00A92ADC" w:rsidRDefault="009E22F5" w:rsidP="0041702F">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r w:rsidR="0041702F" w:rsidRPr="00A92ADC" w:rsidTr="009E22F5">
        <w:trPr>
          <w:trHeight w:val="574"/>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9E22F5">
        <w:trPr>
          <w:trHeight w:val="207"/>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774"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9E22F5">
        <w:trPr>
          <w:trHeight w:val="275"/>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774"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9E22F5">
        <w:trPr>
          <w:trHeight w:val="416"/>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774"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8"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w:t>
            </w:r>
          </w:p>
        </w:tc>
      </w:tr>
      <w:tr w:rsidR="0041702F" w:rsidRPr="00A92ADC" w:rsidTr="009E22F5">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41702F" w:rsidRPr="00A92ADC" w:rsidTr="009E22F5">
        <w:trPr>
          <w:trHeight w:val="242"/>
        </w:trPr>
        <w:tc>
          <w:tcPr>
            <w:tcW w:w="425" w:type="dxa"/>
          </w:tcPr>
          <w:p w:rsidR="0041702F" w:rsidRPr="00A92ADC" w:rsidRDefault="0041702F" w:rsidP="0041702F">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774" w:type="dxa"/>
          </w:tcPr>
          <w:p w:rsidR="0041702F" w:rsidRPr="00A92ADC" w:rsidRDefault="0041702F" w:rsidP="0041702F">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41702F" w:rsidRPr="00A92ADC" w:rsidTr="009E22F5">
        <w:trPr>
          <w:trHeight w:val="242"/>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p>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9E22F5">
        <w:trPr>
          <w:trHeight w:val="25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41702F" w:rsidRPr="00A92ADC" w:rsidTr="009E22F5">
        <w:trPr>
          <w:trHeight w:val="207"/>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9E22F5">
        <w:trPr>
          <w:trHeight w:val="446"/>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9E22F5">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988" w:type="dxa"/>
            <w:vAlign w:val="center"/>
          </w:tcPr>
          <w:p w:rsidR="0041702F" w:rsidRPr="00A92ADC" w:rsidRDefault="009E22F5" w:rsidP="0041702F">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41702F" w:rsidRPr="00A92ADC" w:rsidTr="009E22F5">
        <w:trPr>
          <w:trHeight w:val="105"/>
        </w:trPr>
        <w:tc>
          <w:tcPr>
            <w:tcW w:w="425" w:type="dxa"/>
          </w:tcPr>
          <w:p w:rsidR="0041702F" w:rsidRPr="00A92ADC" w:rsidRDefault="0041702F" w:rsidP="0041702F">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774" w:type="dxa"/>
          </w:tcPr>
          <w:p w:rsidR="0041702F" w:rsidRPr="00A92ADC" w:rsidRDefault="0041702F" w:rsidP="0041702F">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41702F" w:rsidRPr="00A92ADC" w:rsidRDefault="0041702F" w:rsidP="0041702F">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41702F" w:rsidRPr="00A92ADC" w:rsidRDefault="0041702F" w:rsidP="0041702F">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41702F" w:rsidRPr="00A92ADC" w:rsidRDefault="00E160A3" w:rsidP="0041702F">
            <w:pPr>
              <w:jc w:val="center"/>
              <w:rPr>
                <w:rFonts w:ascii="Times New Roman" w:hAnsi="Times New Roman" w:cs="Times New Roman"/>
                <w:sz w:val="16"/>
                <w:szCs w:val="16"/>
              </w:rPr>
            </w:pPr>
            <w:r>
              <w:rPr>
                <w:rFonts w:ascii="Times New Roman" w:hAnsi="Times New Roman" w:cs="Times New Roman"/>
                <w:sz w:val="16"/>
                <w:szCs w:val="16"/>
              </w:rPr>
              <w:t>в</w:t>
            </w:r>
            <w:r w:rsidR="009E22F5">
              <w:rPr>
                <w:rFonts w:ascii="Times New Roman" w:hAnsi="Times New Roman" w:cs="Times New Roman"/>
                <w:sz w:val="16"/>
                <w:szCs w:val="16"/>
              </w:rPr>
              <w:t xml:space="preserve"> наличии</w:t>
            </w:r>
          </w:p>
        </w:tc>
      </w:tr>
    </w:tbl>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41702F" w:rsidRPr="00590B77" w:rsidRDefault="0041702F" w:rsidP="0041702F">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41702F" w:rsidRPr="00590B77" w:rsidRDefault="0041702F" w:rsidP="0041702F">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41702F" w:rsidRPr="00590B77" w:rsidRDefault="0041702F" w:rsidP="0041702F">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41702F" w:rsidRPr="00590B77" w:rsidRDefault="0041702F" w:rsidP="0041702F">
      <w:pPr>
        <w:tabs>
          <w:tab w:val="left" w:leader="underscore" w:pos="3933"/>
        </w:tabs>
        <w:ind w:left="160"/>
        <w:jc w:val="both"/>
        <w:rPr>
          <w:rFonts w:ascii="Times New Roman" w:eastAsia="Times New Roman" w:hAnsi="Times New Roman" w:cs="Times New Roman"/>
          <w:color w:val="auto"/>
          <w:sz w:val="28"/>
          <w:szCs w:val="28"/>
        </w:rPr>
      </w:pPr>
    </w:p>
    <w:p w:rsidR="0041702F" w:rsidRDefault="0041702F"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7</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0774"/>
        <w:gridCol w:w="1417"/>
        <w:gridCol w:w="1418"/>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77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4823" w:type="dxa"/>
            <w:gridSpan w:val="3"/>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41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8</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0774"/>
        <w:gridCol w:w="1417"/>
        <w:gridCol w:w="1418"/>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77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4823" w:type="dxa"/>
            <w:gridSpan w:val="3"/>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41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9</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0774"/>
        <w:gridCol w:w="1417"/>
        <w:gridCol w:w="1418"/>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77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4823" w:type="dxa"/>
            <w:gridSpan w:val="3"/>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41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10</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0774"/>
        <w:gridCol w:w="1417"/>
        <w:gridCol w:w="1418"/>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77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4823" w:type="dxa"/>
            <w:gridSpan w:val="3"/>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41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077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41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77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77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Default="003B118E" w:rsidP="003B118E">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3B118E">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11</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1624"/>
        <w:gridCol w:w="1985"/>
        <w:gridCol w:w="1988"/>
      </w:tblGrid>
      <w:tr w:rsidR="003B118E" w:rsidRPr="00A92ADC" w:rsidTr="003B118E">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162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973" w:type="dxa"/>
            <w:gridSpan w:val="2"/>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3B118E">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3B118E">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3B118E">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3B118E" w:rsidRPr="00A92ADC" w:rsidTr="003B118E">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3B118E">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3B118E">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3B118E">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3B118E">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3B118E">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3B118E">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3B118E">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3B118E">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3B118E">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3B118E">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3B118E">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12</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1624"/>
        <w:gridCol w:w="1985"/>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162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973" w:type="dxa"/>
            <w:gridSpan w:val="2"/>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13</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1624"/>
        <w:gridCol w:w="1985"/>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162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973" w:type="dxa"/>
            <w:gridSpan w:val="2"/>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14</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1624"/>
        <w:gridCol w:w="1985"/>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162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973" w:type="dxa"/>
            <w:gridSpan w:val="2"/>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3B118E"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3B118E" w:rsidRPr="00590B77" w:rsidRDefault="003B118E" w:rsidP="003B118E">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3B118E" w:rsidRPr="00590B77" w:rsidRDefault="003B118E" w:rsidP="003B118E">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rPr>
      </w:pP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3B118E" w:rsidRPr="00590B77"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3B118E" w:rsidRDefault="003B118E" w:rsidP="003B118E">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15</w:t>
      </w:r>
      <w:r w:rsidRPr="00590B77">
        <w:rPr>
          <w:rFonts w:ascii="Times New Roman" w:eastAsia="Times New Roman" w:hAnsi="Times New Roman" w:cs="Times New Roman"/>
          <w:sz w:val="28"/>
          <w:szCs w:val="28"/>
        </w:rPr>
        <w:t xml:space="preserve">    </w:t>
      </w:r>
    </w:p>
    <w:p w:rsidR="003B118E" w:rsidRPr="00590B77" w:rsidRDefault="003B118E" w:rsidP="003B118E">
      <w:pPr>
        <w:shd w:val="clear" w:color="auto" w:fill="FFFFFF"/>
        <w:jc w:val="center"/>
        <w:rPr>
          <w:rFonts w:ascii="Times New Roman" w:eastAsia="Times New Roman" w:hAnsi="Times New Roman" w:cs="Times New Roman"/>
          <w:sz w:val="28"/>
          <w:szCs w:val="28"/>
          <w:u w:val="single"/>
        </w:rPr>
      </w:pPr>
    </w:p>
    <w:p w:rsidR="003B118E" w:rsidRPr="00590B77" w:rsidRDefault="003B118E" w:rsidP="003B118E">
      <w:pPr>
        <w:framePr w:w="15322" w:wrap="notBeside" w:vAnchor="text" w:hAnchor="text" w:xAlign="center" w:y="1"/>
        <w:rPr>
          <w:sz w:val="2"/>
          <w:szCs w:val="2"/>
        </w:rPr>
      </w:pPr>
    </w:p>
    <w:p w:rsidR="003B118E" w:rsidRPr="00590B77" w:rsidRDefault="003B118E" w:rsidP="003B118E">
      <w:pPr>
        <w:rPr>
          <w:sz w:val="2"/>
          <w:szCs w:val="2"/>
        </w:rPr>
      </w:pPr>
    </w:p>
    <w:tbl>
      <w:tblPr>
        <w:tblStyle w:val="af"/>
        <w:tblW w:w="16022" w:type="dxa"/>
        <w:tblInd w:w="-459" w:type="dxa"/>
        <w:tblLook w:val="04A0" w:firstRow="1" w:lastRow="0" w:firstColumn="1" w:lastColumn="0" w:noHBand="0" w:noVBand="1"/>
      </w:tblPr>
      <w:tblGrid>
        <w:gridCol w:w="425"/>
        <w:gridCol w:w="11624"/>
        <w:gridCol w:w="1985"/>
        <w:gridCol w:w="1988"/>
      </w:tblGrid>
      <w:tr w:rsidR="003B118E" w:rsidRPr="00A92ADC" w:rsidTr="00CA0BA0">
        <w:tc>
          <w:tcPr>
            <w:tcW w:w="425" w:type="dxa"/>
            <w:vMerge w:val="restart"/>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1624" w:type="dxa"/>
            <w:vMerge w:val="restart"/>
          </w:tcPr>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3B118E" w:rsidRPr="00A92ADC" w:rsidRDefault="003B118E"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973" w:type="dxa"/>
            <w:gridSpan w:val="2"/>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988" w:type="dxa"/>
          </w:tcPr>
          <w:p w:rsidR="003B118E" w:rsidRPr="00A92ADC" w:rsidRDefault="003B118E"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«Сейм»</w:t>
            </w:r>
          </w:p>
        </w:tc>
      </w:tr>
      <w:tr w:rsidR="003B118E" w:rsidRPr="00A92ADC" w:rsidTr="00CA0BA0">
        <w:tc>
          <w:tcPr>
            <w:tcW w:w="425"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1624" w:type="dxa"/>
            <w:vMerge/>
          </w:tcPr>
          <w:p w:rsidR="003B118E" w:rsidRPr="00A92ADC" w:rsidRDefault="003B118E" w:rsidP="00CA0BA0">
            <w:pPr>
              <w:ind w:left="-174" w:right="-108"/>
              <w:jc w:val="center"/>
              <w:rPr>
                <w:rFonts w:ascii="Times New Roman" w:eastAsia="Times New Roman" w:hAnsi="Times New Roman" w:cs="Times New Roman"/>
                <w:sz w:val="16"/>
                <w:szCs w:val="16"/>
              </w:rPr>
            </w:pP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98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988" w:type="dxa"/>
          </w:tcPr>
          <w:p w:rsidR="003B118E" w:rsidRPr="00A92ADC" w:rsidRDefault="003B118E"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3B118E" w:rsidRPr="00A92ADC" w:rsidTr="00CA0BA0">
        <w:trPr>
          <w:trHeight w:val="574"/>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07"/>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75"/>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416"/>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w:t>
            </w:r>
          </w:p>
        </w:tc>
      </w:tr>
      <w:tr w:rsidR="003B118E" w:rsidRPr="00A92ADC" w:rsidTr="00CA0BA0">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r>
      <w:tr w:rsidR="003B118E" w:rsidRPr="00A92ADC" w:rsidTr="00CA0BA0">
        <w:trPr>
          <w:trHeight w:val="242"/>
        </w:trPr>
        <w:tc>
          <w:tcPr>
            <w:tcW w:w="425" w:type="dxa"/>
          </w:tcPr>
          <w:p w:rsidR="003B118E" w:rsidRPr="00A92ADC" w:rsidRDefault="003B118E"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1624" w:type="dxa"/>
          </w:tcPr>
          <w:p w:rsidR="003B118E" w:rsidRPr="00A92ADC" w:rsidRDefault="003B118E"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3B118E" w:rsidRPr="00A92ADC" w:rsidTr="00CA0BA0">
        <w:trPr>
          <w:trHeight w:val="242"/>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p>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5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3B118E" w:rsidRPr="00A92ADC" w:rsidTr="00CA0BA0">
        <w:trPr>
          <w:trHeight w:val="207"/>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446"/>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3B118E" w:rsidRPr="00A92ADC" w:rsidTr="00CA0BA0">
        <w:trPr>
          <w:trHeight w:val="105"/>
        </w:trPr>
        <w:tc>
          <w:tcPr>
            <w:tcW w:w="425" w:type="dxa"/>
          </w:tcPr>
          <w:p w:rsidR="003B118E" w:rsidRPr="00A92ADC" w:rsidRDefault="003B118E"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1624" w:type="dxa"/>
          </w:tcPr>
          <w:p w:rsidR="003B118E" w:rsidRPr="00A92ADC" w:rsidRDefault="003B118E"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985" w:type="dxa"/>
            <w:vAlign w:val="center"/>
          </w:tcPr>
          <w:p w:rsidR="003B118E" w:rsidRPr="00A92ADC" w:rsidRDefault="003B118E"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988" w:type="dxa"/>
            <w:vAlign w:val="center"/>
          </w:tcPr>
          <w:p w:rsidR="003B118E" w:rsidRPr="00A92ADC" w:rsidRDefault="003B118E"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r>
    </w:tbl>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3B118E" w:rsidRPr="00590B77" w:rsidRDefault="003B118E" w:rsidP="003B118E">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3B118E" w:rsidRPr="00590B77" w:rsidRDefault="003B118E" w:rsidP="003B118E">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3B118E" w:rsidRPr="00590B77" w:rsidRDefault="003B118E" w:rsidP="003B118E">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3B118E" w:rsidRDefault="003B118E" w:rsidP="00590B77">
      <w:pPr>
        <w:tabs>
          <w:tab w:val="left" w:leader="underscore" w:pos="3933"/>
        </w:tabs>
        <w:ind w:left="160"/>
        <w:jc w:val="both"/>
        <w:rPr>
          <w:rFonts w:ascii="Times New Roman" w:eastAsia="Times New Roman" w:hAnsi="Times New Roman" w:cs="Times New Roman"/>
          <w:color w:val="auto"/>
          <w:sz w:val="28"/>
          <w:szCs w:val="28"/>
        </w:rPr>
      </w:pPr>
    </w:p>
    <w:p w:rsidR="00CA0BA0" w:rsidRDefault="00CA0BA0" w:rsidP="00590B77">
      <w:pPr>
        <w:tabs>
          <w:tab w:val="left" w:leader="underscore" w:pos="3933"/>
        </w:tabs>
        <w:ind w:left="160"/>
        <w:jc w:val="both"/>
        <w:rPr>
          <w:rFonts w:ascii="Times New Roman" w:eastAsia="Times New Roman" w:hAnsi="Times New Roman" w:cs="Times New Roman"/>
          <w:color w:val="auto"/>
          <w:sz w:val="28"/>
          <w:szCs w:val="28"/>
        </w:rPr>
      </w:pPr>
    </w:p>
    <w:p w:rsidR="00CA0BA0" w:rsidRPr="00590B77" w:rsidRDefault="00CA0BA0" w:rsidP="00CA0BA0">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CA0BA0" w:rsidRDefault="00CA0BA0" w:rsidP="00CA0BA0">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CA0BA0" w:rsidRDefault="00CA0BA0" w:rsidP="00CA0BA0">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CA0BA0" w:rsidRPr="00590B77" w:rsidRDefault="00CA0BA0" w:rsidP="00CA0BA0">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CA0BA0" w:rsidRPr="00590B77" w:rsidRDefault="00CA0BA0" w:rsidP="00CA0BA0">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CA0BA0" w:rsidRPr="00590B77" w:rsidRDefault="00CA0BA0" w:rsidP="00CA0BA0">
      <w:pPr>
        <w:shd w:val="clear" w:color="auto" w:fill="FFFFFF"/>
        <w:jc w:val="center"/>
        <w:rPr>
          <w:rFonts w:ascii="Times New Roman" w:eastAsia="Times New Roman" w:hAnsi="Times New Roman" w:cs="Times New Roman"/>
          <w:sz w:val="28"/>
          <w:szCs w:val="28"/>
        </w:rPr>
      </w:pPr>
    </w:p>
    <w:p w:rsidR="00CA0BA0" w:rsidRPr="00590B77" w:rsidRDefault="00CA0BA0" w:rsidP="00CA0BA0">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CA0BA0" w:rsidRPr="00590B77" w:rsidRDefault="00CA0BA0" w:rsidP="00CA0BA0">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CA0BA0" w:rsidRPr="00590B77" w:rsidRDefault="00CA0BA0" w:rsidP="00CA0BA0">
      <w:pPr>
        <w:shd w:val="clear" w:color="auto" w:fill="FFFFFF"/>
        <w:jc w:val="center"/>
        <w:rPr>
          <w:rFonts w:ascii="Times New Roman" w:eastAsia="Times New Roman" w:hAnsi="Times New Roman" w:cs="Times New Roman"/>
          <w:sz w:val="28"/>
          <w:szCs w:val="28"/>
          <w:u w:val="single"/>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16</w:t>
      </w:r>
      <w:r w:rsidRPr="00590B77">
        <w:rPr>
          <w:rFonts w:ascii="Times New Roman" w:eastAsia="Times New Roman" w:hAnsi="Times New Roman" w:cs="Times New Roman"/>
          <w:sz w:val="28"/>
          <w:szCs w:val="28"/>
        </w:rPr>
        <w:t xml:space="preserve">    </w:t>
      </w:r>
    </w:p>
    <w:p w:rsidR="00CA0BA0" w:rsidRPr="00590B77" w:rsidRDefault="00CA0BA0" w:rsidP="00CA0BA0">
      <w:pPr>
        <w:framePr w:w="15322" w:wrap="notBeside" w:vAnchor="text" w:hAnchor="text" w:xAlign="center" w:y="1"/>
        <w:rPr>
          <w:sz w:val="2"/>
          <w:szCs w:val="2"/>
        </w:rPr>
      </w:pPr>
    </w:p>
    <w:p w:rsidR="00CA0BA0" w:rsidRPr="00590B77" w:rsidRDefault="00CA0BA0" w:rsidP="00CA0BA0">
      <w:pPr>
        <w:rPr>
          <w:sz w:val="2"/>
          <w:szCs w:val="2"/>
        </w:rPr>
      </w:pPr>
    </w:p>
    <w:tbl>
      <w:tblPr>
        <w:tblStyle w:val="af"/>
        <w:tblW w:w="16022" w:type="dxa"/>
        <w:tblInd w:w="-459" w:type="dxa"/>
        <w:tblLook w:val="04A0" w:firstRow="1" w:lastRow="0" w:firstColumn="1" w:lastColumn="0" w:noHBand="0" w:noVBand="1"/>
      </w:tblPr>
      <w:tblGrid>
        <w:gridCol w:w="420"/>
        <w:gridCol w:w="9361"/>
        <w:gridCol w:w="1276"/>
        <w:gridCol w:w="1276"/>
        <w:gridCol w:w="1275"/>
        <w:gridCol w:w="1261"/>
        <w:gridCol w:w="1153"/>
      </w:tblGrid>
      <w:tr w:rsidR="00CA0BA0" w:rsidRPr="00A92ADC" w:rsidTr="00D92E4B">
        <w:tc>
          <w:tcPr>
            <w:tcW w:w="420" w:type="dxa"/>
            <w:vMerge w:val="restart"/>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9361" w:type="dxa"/>
            <w:vMerge w:val="restart"/>
          </w:tcPr>
          <w:p w:rsidR="00CA0BA0" w:rsidRPr="00A92ADC" w:rsidRDefault="00CA0BA0" w:rsidP="00CA0BA0">
            <w:pPr>
              <w:shd w:val="clear" w:color="auto" w:fill="FFFFFF"/>
              <w:ind w:left="-176" w:right="-108"/>
              <w:jc w:val="center"/>
              <w:rPr>
                <w:rFonts w:ascii="Times New Roman" w:eastAsia="Times New Roman" w:hAnsi="Times New Roman" w:cs="Times New Roman"/>
                <w:sz w:val="16"/>
                <w:szCs w:val="16"/>
              </w:rPr>
            </w:pPr>
          </w:p>
          <w:p w:rsidR="00CA0BA0" w:rsidRPr="00A92ADC" w:rsidRDefault="00CA0BA0" w:rsidP="00CA0BA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CA0BA0" w:rsidRPr="00A92ADC" w:rsidRDefault="00CA0BA0"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6241" w:type="dxa"/>
            <w:gridSpan w:val="5"/>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CA0BA0" w:rsidRPr="00A92ADC" w:rsidTr="00D92E4B">
        <w:tc>
          <w:tcPr>
            <w:tcW w:w="420" w:type="dxa"/>
            <w:vMerge/>
          </w:tcPr>
          <w:p w:rsidR="00CA0BA0" w:rsidRPr="00A92ADC" w:rsidRDefault="00CA0BA0" w:rsidP="00CA0BA0">
            <w:pPr>
              <w:ind w:left="-174" w:right="-108"/>
              <w:jc w:val="center"/>
              <w:rPr>
                <w:rFonts w:ascii="Times New Roman" w:eastAsia="Times New Roman" w:hAnsi="Times New Roman" w:cs="Times New Roman"/>
                <w:sz w:val="16"/>
                <w:szCs w:val="16"/>
              </w:rPr>
            </w:pPr>
          </w:p>
        </w:tc>
        <w:tc>
          <w:tcPr>
            <w:tcW w:w="9361" w:type="dxa"/>
            <w:vMerge/>
          </w:tcPr>
          <w:p w:rsidR="00CA0BA0" w:rsidRPr="00A92ADC" w:rsidRDefault="00CA0BA0" w:rsidP="00CA0BA0">
            <w:pPr>
              <w:ind w:left="-174" w:right="-108"/>
              <w:jc w:val="center"/>
              <w:rPr>
                <w:rFonts w:ascii="Times New Roman" w:eastAsia="Times New Roman" w:hAnsi="Times New Roman" w:cs="Times New Roman"/>
                <w:sz w:val="16"/>
                <w:szCs w:val="16"/>
              </w:rPr>
            </w:pPr>
          </w:p>
        </w:tc>
        <w:tc>
          <w:tcPr>
            <w:tcW w:w="1276" w:type="dxa"/>
          </w:tcPr>
          <w:p w:rsidR="00F42536" w:rsidRDefault="00CA0BA0"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 xml:space="preserve">ООО </w:t>
            </w:r>
          </w:p>
          <w:p w:rsidR="00CA0BA0" w:rsidRPr="00A92ADC" w:rsidRDefault="00CA0BA0"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«Полюс-Агро»</w:t>
            </w:r>
          </w:p>
        </w:tc>
        <w:tc>
          <w:tcPr>
            <w:tcW w:w="1276" w:type="dxa"/>
          </w:tcPr>
          <w:p w:rsidR="00F42536" w:rsidRDefault="00CA0BA0"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ООО </w:t>
            </w:r>
          </w:p>
          <w:p w:rsidR="00CA0BA0" w:rsidRPr="00A92ADC" w:rsidRDefault="00CA0BA0" w:rsidP="00CA0BA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«Фикс»</w:t>
            </w:r>
          </w:p>
        </w:tc>
        <w:tc>
          <w:tcPr>
            <w:tcW w:w="1275" w:type="dxa"/>
          </w:tcPr>
          <w:p w:rsidR="00F42536" w:rsidRDefault="00CA0BA0"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 xml:space="preserve">ООО </w:t>
            </w:r>
          </w:p>
          <w:p w:rsidR="00CA0BA0" w:rsidRPr="00A92ADC" w:rsidRDefault="00CA0BA0" w:rsidP="00CA0BA0">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«Сейм»</w:t>
            </w:r>
          </w:p>
        </w:tc>
        <w:tc>
          <w:tcPr>
            <w:tcW w:w="1261" w:type="dxa"/>
          </w:tcPr>
          <w:p w:rsidR="00F42536" w:rsidRDefault="004B2861" w:rsidP="00CA0BA0">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 xml:space="preserve">ООО </w:t>
            </w:r>
          </w:p>
          <w:p w:rsidR="00CA0BA0" w:rsidRPr="00A92ADC" w:rsidRDefault="004B2861" w:rsidP="00CA0BA0">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«Вектис»</w:t>
            </w:r>
          </w:p>
        </w:tc>
        <w:tc>
          <w:tcPr>
            <w:tcW w:w="1153" w:type="dxa"/>
          </w:tcPr>
          <w:p w:rsidR="00CA0BA0" w:rsidRPr="00A92ADC" w:rsidRDefault="004B2861" w:rsidP="00CA0BA0">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«Лендер Агроприм»</w:t>
            </w:r>
          </w:p>
        </w:tc>
      </w:tr>
      <w:tr w:rsidR="00CA0BA0" w:rsidRPr="00A92ADC" w:rsidTr="00D92E4B">
        <w:tc>
          <w:tcPr>
            <w:tcW w:w="420" w:type="dxa"/>
            <w:vMerge/>
          </w:tcPr>
          <w:p w:rsidR="00CA0BA0" w:rsidRPr="00A92ADC" w:rsidRDefault="00CA0BA0" w:rsidP="00CA0BA0">
            <w:pPr>
              <w:ind w:left="-174" w:right="-108"/>
              <w:jc w:val="center"/>
              <w:rPr>
                <w:rFonts w:ascii="Times New Roman" w:eastAsia="Times New Roman" w:hAnsi="Times New Roman" w:cs="Times New Roman"/>
                <w:sz w:val="16"/>
                <w:szCs w:val="16"/>
              </w:rPr>
            </w:pPr>
          </w:p>
        </w:tc>
        <w:tc>
          <w:tcPr>
            <w:tcW w:w="9361" w:type="dxa"/>
            <w:vMerge/>
          </w:tcPr>
          <w:p w:rsidR="00CA0BA0" w:rsidRPr="00A92ADC" w:rsidRDefault="00CA0BA0" w:rsidP="00CA0BA0">
            <w:pPr>
              <w:ind w:left="-174" w:right="-108"/>
              <w:jc w:val="center"/>
              <w:rPr>
                <w:rFonts w:ascii="Times New Roman" w:eastAsia="Times New Roman" w:hAnsi="Times New Roman" w:cs="Times New Roman"/>
                <w:sz w:val="16"/>
                <w:szCs w:val="16"/>
              </w:rPr>
            </w:pPr>
          </w:p>
        </w:tc>
        <w:tc>
          <w:tcPr>
            <w:tcW w:w="1276"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276"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275"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c>
          <w:tcPr>
            <w:tcW w:w="1261"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c>
          <w:tcPr>
            <w:tcW w:w="1153"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7</w:t>
            </w:r>
          </w:p>
        </w:tc>
      </w:tr>
      <w:tr w:rsidR="00CA0BA0" w:rsidRPr="00A92ADC" w:rsidTr="00D92E4B">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9361"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76"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76" w:type="dxa"/>
          </w:tcPr>
          <w:p w:rsidR="00CA0BA0" w:rsidRPr="00A92ADC" w:rsidRDefault="004B2861"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275" w:type="dxa"/>
          </w:tcPr>
          <w:p w:rsidR="00CA0BA0" w:rsidRPr="00A92ADC" w:rsidRDefault="004B2861"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61" w:type="dxa"/>
          </w:tcPr>
          <w:p w:rsidR="00CA0BA0" w:rsidRPr="00A92ADC" w:rsidRDefault="004B2861"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153" w:type="dxa"/>
          </w:tcPr>
          <w:p w:rsidR="00CA0BA0" w:rsidRPr="00A92ADC" w:rsidRDefault="004B2861" w:rsidP="00CA0BA0">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r>
      <w:tr w:rsidR="00CA0BA0" w:rsidRPr="00A92ADC" w:rsidTr="00D92E4B">
        <w:trPr>
          <w:trHeight w:val="574"/>
        </w:trPr>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9361" w:type="dxa"/>
          </w:tcPr>
          <w:p w:rsidR="00CA0BA0" w:rsidRPr="00A92ADC" w:rsidRDefault="00CA0BA0"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61" w:type="dxa"/>
            <w:vAlign w:val="center"/>
          </w:tcPr>
          <w:p w:rsidR="00CA0BA0" w:rsidRPr="00A92ADC" w:rsidRDefault="00CF5379"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207"/>
        </w:trPr>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9361" w:type="dxa"/>
          </w:tcPr>
          <w:p w:rsidR="00CA0BA0" w:rsidRPr="00A92ADC" w:rsidRDefault="00CA0BA0"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61" w:type="dxa"/>
            <w:vAlign w:val="center"/>
          </w:tcPr>
          <w:p w:rsidR="00CA0BA0" w:rsidRPr="00A92ADC" w:rsidRDefault="00CF5379"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206"/>
        </w:trPr>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9361" w:type="dxa"/>
          </w:tcPr>
          <w:p w:rsidR="00CA0BA0" w:rsidRPr="00A92ADC" w:rsidRDefault="00CA0BA0"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61" w:type="dxa"/>
            <w:vAlign w:val="center"/>
          </w:tcPr>
          <w:p w:rsidR="00CA0BA0" w:rsidRPr="00A92ADC" w:rsidRDefault="00CF5379"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416"/>
        </w:trPr>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9361" w:type="dxa"/>
          </w:tcPr>
          <w:p w:rsidR="00CA0BA0" w:rsidRPr="00A92ADC" w:rsidRDefault="00CA0BA0"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w:t>
            </w:r>
          </w:p>
        </w:tc>
        <w:tc>
          <w:tcPr>
            <w:tcW w:w="1261" w:type="dxa"/>
            <w:vAlign w:val="center"/>
          </w:tcPr>
          <w:p w:rsidR="00CA0BA0" w:rsidRPr="00A92ADC" w:rsidRDefault="00CF5379" w:rsidP="00CA0BA0">
            <w:pPr>
              <w:jc w:val="center"/>
              <w:rPr>
                <w:rFonts w:ascii="Times New Roman" w:hAnsi="Times New Roman" w:cs="Times New Roman"/>
                <w:sz w:val="16"/>
                <w:szCs w:val="16"/>
              </w:rPr>
            </w:pPr>
            <w:r>
              <w:rPr>
                <w:rFonts w:ascii="Times New Roman" w:hAnsi="Times New Roman" w:cs="Times New Roman"/>
                <w:sz w:val="16"/>
                <w:szCs w:val="16"/>
              </w:rPr>
              <w:t>-</w:t>
            </w:r>
          </w:p>
        </w:tc>
        <w:tc>
          <w:tcPr>
            <w:tcW w:w="1153" w:type="dxa"/>
            <w:vAlign w:val="center"/>
          </w:tcPr>
          <w:p w:rsidR="00CA0BA0" w:rsidRPr="00A92ADC" w:rsidRDefault="00F42536" w:rsidP="00F42536">
            <w:pPr>
              <w:jc w:val="center"/>
              <w:rPr>
                <w:rFonts w:ascii="Times New Roman" w:hAnsi="Times New Roman" w:cs="Times New Roman"/>
                <w:sz w:val="16"/>
                <w:szCs w:val="16"/>
              </w:rPr>
            </w:pPr>
            <w:r>
              <w:rPr>
                <w:rFonts w:ascii="Times New Roman" w:hAnsi="Times New Roman" w:cs="Times New Roman"/>
                <w:sz w:val="16"/>
                <w:szCs w:val="16"/>
              </w:rPr>
              <w:t>-</w:t>
            </w:r>
          </w:p>
        </w:tc>
      </w:tr>
      <w:tr w:rsidR="00CA0BA0" w:rsidRPr="00A92ADC" w:rsidTr="00D92E4B">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c>
          <w:tcPr>
            <w:tcW w:w="1261" w:type="dxa"/>
            <w:vAlign w:val="center"/>
          </w:tcPr>
          <w:p w:rsidR="00CA0BA0" w:rsidRPr="00A92ADC" w:rsidRDefault="00CF5379"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242"/>
        </w:trPr>
        <w:tc>
          <w:tcPr>
            <w:tcW w:w="420" w:type="dxa"/>
          </w:tcPr>
          <w:p w:rsidR="00CA0BA0" w:rsidRPr="00A92ADC" w:rsidRDefault="00CA0BA0" w:rsidP="00CA0BA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9361" w:type="dxa"/>
          </w:tcPr>
          <w:p w:rsidR="00CA0BA0" w:rsidRPr="00A92ADC" w:rsidRDefault="00CA0BA0" w:rsidP="00CA0BA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61"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242"/>
        </w:trPr>
        <w:tc>
          <w:tcPr>
            <w:tcW w:w="420" w:type="dxa"/>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p>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61"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255"/>
        </w:trPr>
        <w:tc>
          <w:tcPr>
            <w:tcW w:w="420" w:type="dxa"/>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61" w:type="dxa"/>
            <w:vAlign w:val="center"/>
          </w:tcPr>
          <w:p w:rsidR="00CA0BA0" w:rsidRPr="00A92ADC" w:rsidRDefault="00F42536"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207"/>
        </w:trPr>
        <w:tc>
          <w:tcPr>
            <w:tcW w:w="420" w:type="dxa"/>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61"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446"/>
        </w:trPr>
        <w:tc>
          <w:tcPr>
            <w:tcW w:w="420" w:type="dxa"/>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61"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105"/>
        </w:trPr>
        <w:tc>
          <w:tcPr>
            <w:tcW w:w="420" w:type="dxa"/>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61"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153" w:type="dxa"/>
            <w:vAlign w:val="center"/>
          </w:tcPr>
          <w:p w:rsidR="00CA0BA0" w:rsidRPr="00A92ADC" w:rsidRDefault="00F42536"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CA0BA0" w:rsidRPr="00A92ADC" w:rsidTr="00D92E4B">
        <w:trPr>
          <w:trHeight w:val="105"/>
        </w:trPr>
        <w:tc>
          <w:tcPr>
            <w:tcW w:w="420" w:type="dxa"/>
          </w:tcPr>
          <w:p w:rsidR="00CA0BA0" w:rsidRPr="00A92ADC" w:rsidRDefault="00CA0BA0" w:rsidP="00CA0BA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9361" w:type="dxa"/>
          </w:tcPr>
          <w:p w:rsidR="00CA0BA0" w:rsidRPr="00A92ADC" w:rsidRDefault="00CA0BA0" w:rsidP="00CA0BA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CA0BA0" w:rsidRPr="00A92ADC" w:rsidRDefault="00CA0BA0" w:rsidP="00CA0BA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5" w:type="dxa"/>
            <w:vAlign w:val="center"/>
          </w:tcPr>
          <w:p w:rsidR="00CA0BA0" w:rsidRPr="00A92ADC" w:rsidRDefault="00CA0BA0" w:rsidP="00CA0BA0">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61" w:type="dxa"/>
            <w:vAlign w:val="center"/>
          </w:tcPr>
          <w:p w:rsidR="00CA0BA0" w:rsidRPr="00A92ADC" w:rsidRDefault="00F42536"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153" w:type="dxa"/>
            <w:vAlign w:val="center"/>
          </w:tcPr>
          <w:p w:rsidR="00CA0BA0" w:rsidRPr="00A92ADC" w:rsidRDefault="00F42536" w:rsidP="00CA0BA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CA0BA0" w:rsidRPr="00590B77" w:rsidRDefault="00CA0BA0" w:rsidP="00CA0BA0">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CA0BA0" w:rsidRPr="00590B77" w:rsidRDefault="00CA0BA0" w:rsidP="00CA0BA0">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CA0BA0" w:rsidRPr="00590B77" w:rsidRDefault="00CA0BA0" w:rsidP="00CA0BA0">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CA0BA0" w:rsidRPr="00590B77" w:rsidRDefault="00CA0BA0" w:rsidP="00CA0BA0">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5066EA" w:rsidRPr="00590B77" w:rsidRDefault="005066EA" w:rsidP="005066EA">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5066EA" w:rsidRDefault="005066EA" w:rsidP="005066EA">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5066EA" w:rsidRDefault="005066EA" w:rsidP="005066EA">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5066EA" w:rsidRPr="00590B77" w:rsidRDefault="005066EA" w:rsidP="005066EA">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5066EA" w:rsidRPr="00590B77" w:rsidRDefault="005066EA" w:rsidP="005066EA">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5066EA" w:rsidRPr="00590B77" w:rsidRDefault="005066EA" w:rsidP="005066EA">
      <w:pPr>
        <w:shd w:val="clear" w:color="auto" w:fill="FFFFFF"/>
        <w:jc w:val="center"/>
        <w:rPr>
          <w:rFonts w:ascii="Times New Roman" w:eastAsia="Times New Roman" w:hAnsi="Times New Roman" w:cs="Times New Roman"/>
          <w:sz w:val="28"/>
          <w:szCs w:val="28"/>
        </w:rPr>
      </w:pPr>
    </w:p>
    <w:p w:rsidR="005066EA" w:rsidRPr="00590B77" w:rsidRDefault="005066EA" w:rsidP="005066EA">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5066EA" w:rsidRPr="00590B77" w:rsidRDefault="005066EA" w:rsidP="005066EA">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5066EA" w:rsidRDefault="005066EA" w:rsidP="005066EA">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17</w:t>
      </w:r>
      <w:r w:rsidRPr="00590B77">
        <w:rPr>
          <w:rFonts w:ascii="Times New Roman" w:eastAsia="Times New Roman" w:hAnsi="Times New Roman" w:cs="Times New Roman"/>
          <w:sz w:val="28"/>
          <w:szCs w:val="28"/>
        </w:rPr>
        <w:t xml:space="preserve">    </w:t>
      </w:r>
    </w:p>
    <w:p w:rsidR="005066EA" w:rsidRPr="00590B77" w:rsidRDefault="005066EA" w:rsidP="005066EA">
      <w:pPr>
        <w:shd w:val="clear" w:color="auto" w:fill="FFFFFF"/>
        <w:jc w:val="center"/>
        <w:rPr>
          <w:rFonts w:ascii="Times New Roman" w:eastAsia="Times New Roman" w:hAnsi="Times New Roman" w:cs="Times New Roman"/>
          <w:sz w:val="28"/>
          <w:szCs w:val="28"/>
          <w:u w:val="single"/>
        </w:rPr>
      </w:pPr>
    </w:p>
    <w:p w:rsidR="005066EA" w:rsidRPr="00590B77" w:rsidRDefault="005066EA" w:rsidP="005066EA">
      <w:pPr>
        <w:framePr w:w="15322" w:wrap="notBeside" w:vAnchor="text" w:hAnchor="text" w:xAlign="center" w:y="1"/>
        <w:rPr>
          <w:sz w:val="2"/>
          <w:szCs w:val="2"/>
        </w:rPr>
      </w:pPr>
    </w:p>
    <w:p w:rsidR="005066EA" w:rsidRPr="00590B77" w:rsidRDefault="005066EA" w:rsidP="005066EA">
      <w:pPr>
        <w:rPr>
          <w:sz w:val="2"/>
          <w:szCs w:val="2"/>
        </w:rPr>
      </w:pPr>
    </w:p>
    <w:tbl>
      <w:tblPr>
        <w:tblStyle w:val="af"/>
        <w:tblW w:w="16022" w:type="dxa"/>
        <w:tblInd w:w="-459" w:type="dxa"/>
        <w:tblLook w:val="04A0" w:firstRow="1" w:lastRow="0" w:firstColumn="1" w:lastColumn="0" w:noHBand="0" w:noVBand="1"/>
      </w:tblPr>
      <w:tblGrid>
        <w:gridCol w:w="420"/>
        <w:gridCol w:w="10212"/>
        <w:gridCol w:w="1417"/>
        <w:gridCol w:w="1276"/>
        <w:gridCol w:w="1417"/>
        <w:gridCol w:w="1280"/>
      </w:tblGrid>
      <w:tr w:rsidR="005066EA" w:rsidRPr="00A92ADC" w:rsidTr="000D2123">
        <w:tc>
          <w:tcPr>
            <w:tcW w:w="420" w:type="dxa"/>
            <w:vMerge w:val="restart"/>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212" w:type="dxa"/>
            <w:vMerge w:val="restart"/>
          </w:tcPr>
          <w:p w:rsidR="005066EA" w:rsidRPr="00A92ADC" w:rsidRDefault="005066EA" w:rsidP="00FD05D3">
            <w:pPr>
              <w:shd w:val="clear" w:color="auto" w:fill="FFFFFF"/>
              <w:ind w:left="-176" w:right="-108"/>
              <w:jc w:val="center"/>
              <w:rPr>
                <w:rFonts w:ascii="Times New Roman" w:eastAsia="Times New Roman" w:hAnsi="Times New Roman" w:cs="Times New Roman"/>
                <w:sz w:val="16"/>
                <w:szCs w:val="16"/>
              </w:rPr>
            </w:pPr>
          </w:p>
          <w:p w:rsidR="005066EA" w:rsidRPr="00A92ADC" w:rsidRDefault="005066EA"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5066EA" w:rsidRPr="00A92ADC" w:rsidRDefault="005066EA"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5390" w:type="dxa"/>
            <w:gridSpan w:val="4"/>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5066EA" w:rsidRPr="00A92ADC" w:rsidTr="000D2123">
        <w:tc>
          <w:tcPr>
            <w:tcW w:w="420" w:type="dxa"/>
            <w:vMerge/>
          </w:tcPr>
          <w:p w:rsidR="005066EA" w:rsidRPr="00A92ADC" w:rsidRDefault="005066EA" w:rsidP="00FD05D3">
            <w:pPr>
              <w:ind w:left="-174" w:right="-108"/>
              <w:jc w:val="center"/>
              <w:rPr>
                <w:rFonts w:ascii="Times New Roman" w:eastAsia="Times New Roman" w:hAnsi="Times New Roman" w:cs="Times New Roman"/>
                <w:sz w:val="16"/>
                <w:szCs w:val="16"/>
              </w:rPr>
            </w:pPr>
          </w:p>
        </w:tc>
        <w:tc>
          <w:tcPr>
            <w:tcW w:w="10212" w:type="dxa"/>
            <w:vMerge/>
          </w:tcPr>
          <w:p w:rsidR="005066EA" w:rsidRPr="00A92ADC" w:rsidRDefault="005066EA" w:rsidP="00FD05D3">
            <w:pPr>
              <w:ind w:left="-174" w:right="-108"/>
              <w:jc w:val="center"/>
              <w:rPr>
                <w:rFonts w:ascii="Times New Roman" w:eastAsia="Times New Roman" w:hAnsi="Times New Roman" w:cs="Times New Roman"/>
                <w:sz w:val="16"/>
                <w:szCs w:val="16"/>
              </w:rPr>
            </w:pPr>
          </w:p>
        </w:tc>
        <w:tc>
          <w:tcPr>
            <w:tcW w:w="1417" w:type="dxa"/>
          </w:tcPr>
          <w:p w:rsidR="005066EA" w:rsidRPr="00A92ADC" w:rsidRDefault="005066EA" w:rsidP="005066EA">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276" w:type="dxa"/>
          </w:tcPr>
          <w:p w:rsidR="005066EA" w:rsidRPr="00A92ADC" w:rsidRDefault="005066EA" w:rsidP="005066EA">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«Фикс»</w:t>
            </w:r>
          </w:p>
        </w:tc>
        <w:tc>
          <w:tcPr>
            <w:tcW w:w="1417" w:type="dxa"/>
          </w:tcPr>
          <w:p w:rsidR="005066EA" w:rsidRPr="00A92ADC" w:rsidRDefault="005066EA" w:rsidP="005066EA">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41702F">
              <w:rPr>
                <w:rFonts w:ascii="Times New Roman" w:eastAsia="Times New Roman" w:hAnsi="Times New Roman" w:cs="Times New Roman"/>
                <w:sz w:val="16"/>
                <w:szCs w:val="16"/>
              </w:rPr>
              <w:t>«Сейм»</w:t>
            </w:r>
          </w:p>
        </w:tc>
        <w:tc>
          <w:tcPr>
            <w:tcW w:w="1280" w:type="dxa"/>
          </w:tcPr>
          <w:p w:rsidR="005066EA" w:rsidRPr="00A92ADC" w:rsidRDefault="005066EA" w:rsidP="005066EA">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5066EA" w:rsidRPr="00A92ADC" w:rsidTr="000D2123">
        <w:tc>
          <w:tcPr>
            <w:tcW w:w="420" w:type="dxa"/>
            <w:vMerge/>
          </w:tcPr>
          <w:p w:rsidR="005066EA" w:rsidRPr="00A92ADC" w:rsidRDefault="005066EA" w:rsidP="00FD05D3">
            <w:pPr>
              <w:ind w:left="-174" w:right="-108"/>
              <w:jc w:val="center"/>
              <w:rPr>
                <w:rFonts w:ascii="Times New Roman" w:eastAsia="Times New Roman" w:hAnsi="Times New Roman" w:cs="Times New Roman"/>
                <w:sz w:val="16"/>
                <w:szCs w:val="16"/>
              </w:rPr>
            </w:pPr>
          </w:p>
        </w:tc>
        <w:tc>
          <w:tcPr>
            <w:tcW w:w="10212" w:type="dxa"/>
            <w:vMerge/>
          </w:tcPr>
          <w:p w:rsidR="005066EA" w:rsidRPr="00A92ADC" w:rsidRDefault="005066EA" w:rsidP="00FD05D3">
            <w:pPr>
              <w:ind w:left="-174" w:right="-108"/>
              <w:jc w:val="center"/>
              <w:rPr>
                <w:rFonts w:ascii="Times New Roman" w:eastAsia="Times New Roman" w:hAnsi="Times New Roman" w:cs="Times New Roman"/>
                <w:sz w:val="16"/>
                <w:szCs w:val="16"/>
              </w:rPr>
            </w:pPr>
          </w:p>
        </w:tc>
        <w:tc>
          <w:tcPr>
            <w:tcW w:w="1417"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276"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417"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c>
          <w:tcPr>
            <w:tcW w:w="128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5066EA" w:rsidRPr="00A92ADC" w:rsidTr="000D2123">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76" w:type="dxa"/>
          </w:tcPr>
          <w:p w:rsidR="005066EA" w:rsidRPr="00A92ADC" w:rsidRDefault="005066EA"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417" w:type="dxa"/>
          </w:tcPr>
          <w:p w:rsidR="005066EA" w:rsidRPr="00A92ADC" w:rsidRDefault="005066EA"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80" w:type="dxa"/>
          </w:tcPr>
          <w:p w:rsidR="005066EA" w:rsidRPr="00A92ADC" w:rsidRDefault="005066EA"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5066EA" w:rsidRPr="00A92ADC" w:rsidTr="000D2123">
        <w:trPr>
          <w:trHeight w:val="574"/>
        </w:trPr>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5066EA" w:rsidRPr="00A92ADC" w:rsidRDefault="005066EA"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207"/>
        </w:trPr>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212" w:type="dxa"/>
          </w:tcPr>
          <w:p w:rsidR="005066EA" w:rsidRPr="00A92ADC" w:rsidRDefault="005066EA"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206"/>
        </w:trPr>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212" w:type="dxa"/>
          </w:tcPr>
          <w:p w:rsidR="005066EA" w:rsidRPr="00A92ADC" w:rsidRDefault="005066EA"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416"/>
        </w:trPr>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212" w:type="dxa"/>
          </w:tcPr>
          <w:p w:rsidR="005066EA" w:rsidRPr="00A92ADC" w:rsidRDefault="005066EA"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280"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5066EA" w:rsidRPr="00A92ADC" w:rsidTr="000D2123">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242"/>
        </w:trPr>
        <w:tc>
          <w:tcPr>
            <w:tcW w:w="420" w:type="dxa"/>
          </w:tcPr>
          <w:p w:rsidR="005066EA" w:rsidRPr="00A92ADC" w:rsidRDefault="005066EA"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212" w:type="dxa"/>
          </w:tcPr>
          <w:p w:rsidR="005066EA" w:rsidRPr="00A92ADC" w:rsidRDefault="005066EA"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242"/>
        </w:trPr>
        <w:tc>
          <w:tcPr>
            <w:tcW w:w="420" w:type="dxa"/>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p>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255"/>
        </w:trPr>
        <w:tc>
          <w:tcPr>
            <w:tcW w:w="420" w:type="dxa"/>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5066EA" w:rsidRPr="00A92ADC" w:rsidTr="000D2123">
        <w:trPr>
          <w:trHeight w:val="207"/>
        </w:trPr>
        <w:tc>
          <w:tcPr>
            <w:tcW w:w="420" w:type="dxa"/>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446"/>
        </w:trPr>
        <w:tc>
          <w:tcPr>
            <w:tcW w:w="420" w:type="dxa"/>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105"/>
        </w:trPr>
        <w:tc>
          <w:tcPr>
            <w:tcW w:w="420" w:type="dxa"/>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5066EA" w:rsidRPr="00A92ADC" w:rsidTr="000D2123">
        <w:trPr>
          <w:trHeight w:val="105"/>
        </w:trPr>
        <w:tc>
          <w:tcPr>
            <w:tcW w:w="420" w:type="dxa"/>
          </w:tcPr>
          <w:p w:rsidR="005066EA" w:rsidRPr="00A92ADC" w:rsidRDefault="005066EA"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212" w:type="dxa"/>
          </w:tcPr>
          <w:p w:rsidR="005066EA" w:rsidRPr="00A92ADC" w:rsidRDefault="005066EA"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5066EA" w:rsidRPr="00A92ADC" w:rsidRDefault="005066EA"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5066EA" w:rsidRPr="00A92ADC" w:rsidRDefault="005066EA"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5066EA" w:rsidRPr="00590B77" w:rsidRDefault="005066EA" w:rsidP="005066EA">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5066EA" w:rsidRPr="00590B77" w:rsidRDefault="005066EA" w:rsidP="005066EA">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5066EA" w:rsidRPr="00590B77" w:rsidRDefault="005066EA" w:rsidP="005066EA">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5066EA" w:rsidRPr="00590B77" w:rsidRDefault="005066EA" w:rsidP="005066EA">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0D2123" w:rsidRPr="00590B77" w:rsidRDefault="000D2123" w:rsidP="000D212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0D2123" w:rsidRPr="00590B77"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0D2123" w:rsidRPr="00590B77" w:rsidRDefault="000D2123" w:rsidP="000D212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rPr>
      </w:pP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0D2123"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18</w:t>
      </w:r>
      <w:r w:rsidRPr="00590B77">
        <w:rPr>
          <w:rFonts w:ascii="Times New Roman" w:eastAsia="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u w:val="single"/>
        </w:rPr>
      </w:pPr>
    </w:p>
    <w:p w:rsidR="000D2123" w:rsidRPr="00590B77" w:rsidRDefault="000D2123" w:rsidP="000D2123">
      <w:pPr>
        <w:framePr w:w="15322" w:wrap="notBeside" w:vAnchor="text" w:hAnchor="text" w:xAlign="center" w:y="1"/>
        <w:rPr>
          <w:sz w:val="2"/>
          <w:szCs w:val="2"/>
        </w:rPr>
      </w:pPr>
    </w:p>
    <w:p w:rsidR="000D2123" w:rsidRPr="00590B77" w:rsidRDefault="000D2123" w:rsidP="000D2123">
      <w:pPr>
        <w:rPr>
          <w:sz w:val="2"/>
          <w:szCs w:val="2"/>
        </w:rPr>
      </w:pPr>
    </w:p>
    <w:tbl>
      <w:tblPr>
        <w:tblStyle w:val="af"/>
        <w:tblW w:w="16022" w:type="dxa"/>
        <w:tblInd w:w="-459" w:type="dxa"/>
        <w:tblLook w:val="04A0" w:firstRow="1" w:lastRow="0" w:firstColumn="1" w:lastColumn="0" w:noHBand="0" w:noVBand="1"/>
      </w:tblPr>
      <w:tblGrid>
        <w:gridCol w:w="420"/>
        <w:gridCol w:w="10212"/>
        <w:gridCol w:w="1417"/>
        <w:gridCol w:w="1276"/>
        <w:gridCol w:w="1417"/>
        <w:gridCol w:w="1280"/>
      </w:tblGrid>
      <w:tr w:rsidR="000D2123" w:rsidRPr="00A92ADC" w:rsidTr="00FD05D3">
        <w:tc>
          <w:tcPr>
            <w:tcW w:w="420" w:type="dxa"/>
            <w:vMerge w:val="restart"/>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212" w:type="dxa"/>
            <w:vMerge w:val="restart"/>
          </w:tcPr>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5390" w:type="dxa"/>
            <w:gridSpan w:val="4"/>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0D2123" w:rsidRPr="00A92ADC" w:rsidTr="00FD05D3">
        <w:tc>
          <w:tcPr>
            <w:tcW w:w="420"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0212"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417"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276"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«Фикс»</w:t>
            </w:r>
          </w:p>
        </w:tc>
        <w:tc>
          <w:tcPr>
            <w:tcW w:w="1417"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41702F">
              <w:rPr>
                <w:rFonts w:ascii="Times New Roman" w:eastAsia="Times New Roman" w:hAnsi="Times New Roman" w:cs="Times New Roman"/>
                <w:sz w:val="16"/>
                <w:szCs w:val="16"/>
              </w:rPr>
              <w:t>«Сейм»</w:t>
            </w:r>
          </w:p>
        </w:tc>
        <w:tc>
          <w:tcPr>
            <w:tcW w:w="1280"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0D2123" w:rsidRPr="00A92ADC" w:rsidTr="00FD05D3">
        <w:tc>
          <w:tcPr>
            <w:tcW w:w="420"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0212"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276"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c>
          <w:tcPr>
            <w:tcW w:w="128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0D2123" w:rsidRPr="00A92ADC" w:rsidTr="00FD05D3">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76"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80"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0D2123" w:rsidRPr="00A92ADC" w:rsidTr="00FD05D3">
        <w:trPr>
          <w:trHeight w:val="574"/>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7"/>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6"/>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16"/>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0D2123" w:rsidRPr="00A92ADC" w:rsidTr="00FD05D3">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5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0D2123" w:rsidRPr="00A92ADC" w:rsidTr="00FD05D3">
        <w:trPr>
          <w:trHeight w:val="207"/>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46"/>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0D2123" w:rsidRPr="00590B77" w:rsidRDefault="000D2123" w:rsidP="000D212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0D2123" w:rsidRPr="00590B77" w:rsidRDefault="000D2123" w:rsidP="000D212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0D2123" w:rsidRPr="00590B77" w:rsidRDefault="000D2123" w:rsidP="000D212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0D2123" w:rsidRPr="00590B77"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0D2123" w:rsidRPr="00590B77" w:rsidRDefault="000D2123" w:rsidP="000D212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rPr>
      </w:pP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0D2123"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19</w:t>
      </w:r>
      <w:r w:rsidRPr="00590B77">
        <w:rPr>
          <w:rFonts w:ascii="Times New Roman" w:eastAsia="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u w:val="single"/>
        </w:rPr>
      </w:pPr>
    </w:p>
    <w:p w:rsidR="000D2123" w:rsidRPr="00590B77" w:rsidRDefault="000D2123" w:rsidP="000D2123">
      <w:pPr>
        <w:framePr w:w="15322" w:wrap="notBeside" w:vAnchor="text" w:hAnchor="text" w:xAlign="center" w:y="1"/>
        <w:rPr>
          <w:sz w:val="2"/>
          <w:szCs w:val="2"/>
        </w:rPr>
      </w:pPr>
    </w:p>
    <w:p w:rsidR="000D2123" w:rsidRPr="00590B77" w:rsidRDefault="000D2123" w:rsidP="000D2123">
      <w:pPr>
        <w:rPr>
          <w:sz w:val="2"/>
          <w:szCs w:val="2"/>
        </w:rPr>
      </w:pPr>
    </w:p>
    <w:tbl>
      <w:tblPr>
        <w:tblStyle w:val="af"/>
        <w:tblW w:w="16022" w:type="dxa"/>
        <w:tblInd w:w="-459" w:type="dxa"/>
        <w:tblLook w:val="04A0" w:firstRow="1" w:lastRow="0" w:firstColumn="1" w:lastColumn="0" w:noHBand="0" w:noVBand="1"/>
      </w:tblPr>
      <w:tblGrid>
        <w:gridCol w:w="420"/>
        <w:gridCol w:w="10212"/>
        <w:gridCol w:w="1417"/>
        <w:gridCol w:w="1276"/>
        <w:gridCol w:w="1417"/>
        <w:gridCol w:w="1280"/>
      </w:tblGrid>
      <w:tr w:rsidR="000D2123" w:rsidRPr="00A92ADC" w:rsidTr="00FD05D3">
        <w:tc>
          <w:tcPr>
            <w:tcW w:w="420" w:type="dxa"/>
            <w:vMerge w:val="restart"/>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212" w:type="dxa"/>
            <w:vMerge w:val="restart"/>
          </w:tcPr>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5390" w:type="dxa"/>
            <w:gridSpan w:val="4"/>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0D2123" w:rsidRPr="00A92ADC" w:rsidTr="00FD05D3">
        <w:tc>
          <w:tcPr>
            <w:tcW w:w="420"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0212"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417"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276"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«Фикс»</w:t>
            </w:r>
          </w:p>
        </w:tc>
        <w:tc>
          <w:tcPr>
            <w:tcW w:w="1417"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41702F">
              <w:rPr>
                <w:rFonts w:ascii="Times New Roman" w:eastAsia="Times New Roman" w:hAnsi="Times New Roman" w:cs="Times New Roman"/>
                <w:sz w:val="16"/>
                <w:szCs w:val="16"/>
              </w:rPr>
              <w:t>«Сейм»</w:t>
            </w:r>
          </w:p>
        </w:tc>
        <w:tc>
          <w:tcPr>
            <w:tcW w:w="1280"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0D2123" w:rsidRPr="00A92ADC" w:rsidTr="00FD05D3">
        <w:tc>
          <w:tcPr>
            <w:tcW w:w="420"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0212"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276"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c>
          <w:tcPr>
            <w:tcW w:w="128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0D2123" w:rsidRPr="00A92ADC" w:rsidTr="00FD05D3">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76"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80"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0D2123" w:rsidRPr="00A92ADC" w:rsidTr="00FD05D3">
        <w:trPr>
          <w:trHeight w:val="574"/>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7"/>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6"/>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16"/>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0D2123" w:rsidRPr="00A92ADC" w:rsidTr="00FD05D3">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5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0D2123" w:rsidRPr="00A92ADC" w:rsidTr="00FD05D3">
        <w:trPr>
          <w:trHeight w:val="207"/>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46"/>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0D2123" w:rsidRPr="00590B77" w:rsidRDefault="000D2123" w:rsidP="000D212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0D2123" w:rsidRPr="00590B77" w:rsidRDefault="000D2123" w:rsidP="000D212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0D2123" w:rsidRPr="00590B77" w:rsidRDefault="000D2123" w:rsidP="000D212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0D2123" w:rsidRPr="00590B77"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0D2123" w:rsidRPr="00590B77" w:rsidRDefault="000D2123" w:rsidP="000D212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rPr>
      </w:pP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0D2123"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20</w:t>
      </w:r>
      <w:r w:rsidRPr="00590B77">
        <w:rPr>
          <w:rFonts w:ascii="Times New Roman" w:eastAsia="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u w:val="single"/>
        </w:rPr>
      </w:pPr>
    </w:p>
    <w:p w:rsidR="000D2123" w:rsidRPr="00590B77" w:rsidRDefault="000D2123" w:rsidP="000D2123">
      <w:pPr>
        <w:framePr w:w="15322" w:wrap="notBeside" w:vAnchor="text" w:hAnchor="text" w:xAlign="center" w:y="1"/>
        <w:rPr>
          <w:sz w:val="2"/>
          <w:szCs w:val="2"/>
        </w:rPr>
      </w:pPr>
    </w:p>
    <w:p w:rsidR="000D2123" w:rsidRPr="00590B77" w:rsidRDefault="000D2123" w:rsidP="000D2123">
      <w:pPr>
        <w:rPr>
          <w:sz w:val="2"/>
          <w:szCs w:val="2"/>
        </w:rPr>
      </w:pPr>
    </w:p>
    <w:tbl>
      <w:tblPr>
        <w:tblStyle w:val="af"/>
        <w:tblW w:w="16022" w:type="dxa"/>
        <w:tblInd w:w="-459" w:type="dxa"/>
        <w:tblLook w:val="04A0" w:firstRow="1" w:lastRow="0" w:firstColumn="1" w:lastColumn="0" w:noHBand="0" w:noVBand="1"/>
      </w:tblPr>
      <w:tblGrid>
        <w:gridCol w:w="420"/>
        <w:gridCol w:w="10212"/>
        <w:gridCol w:w="1417"/>
        <w:gridCol w:w="1276"/>
        <w:gridCol w:w="1417"/>
        <w:gridCol w:w="1280"/>
      </w:tblGrid>
      <w:tr w:rsidR="000D2123" w:rsidRPr="00A92ADC" w:rsidTr="00FD05D3">
        <w:tc>
          <w:tcPr>
            <w:tcW w:w="420" w:type="dxa"/>
            <w:vMerge w:val="restart"/>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0212" w:type="dxa"/>
            <w:vMerge w:val="restart"/>
          </w:tcPr>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5390" w:type="dxa"/>
            <w:gridSpan w:val="4"/>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0D2123" w:rsidRPr="00A92ADC" w:rsidTr="00FD05D3">
        <w:tc>
          <w:tcPr>
            <w:tcW w:w="420"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0212"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417"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 «Полюс-Агро»</w:t>
            </w:r>
          </w:p>
        </w:tc>
        <w:tc>
          <w:tcPr>
            <w:tcW w:w="1276"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A92ADC">
              <w:rPr>
                <w:rFonts w:ascii="Times New Roman" w:eastAsia="Times New Roman" w:hAnsi="Times New Roman" w:cs="Times New Roman"/>
                <w:sz w:val="16"/>
                <w:szCs w:val="16"/>
              </w:rPr>
              <w:t>«Фикс»</w:t>
            </w:r>
          </w:p>
        </w:tc>
        <w:tc>
          <w:tcPr>
            <w:tcW w:w="1417"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1702F">
              <w:rPr>
                <w:rFonts w:ascii="Times New Roman" w:eastAsia="Times New Roman" w:hAnsi="Times New Roman" w:cs="Times New Roman"/>
                <w:sz w:val="16"/>
                <w:szCs w:val="16"/>
              </w:rPr>
              <w:t>ООО</w:t>
            </w:r>
            <w:r>
              <w:rPr>
                <w:rFonts w:ascii="Times New Roman" w:eastAsia="Times New Roman" w:hAnsi="Times New Roman" w:cs="Times New Roman"/>
                <w:sz w:val="16"/>
                <w:szCs w:val="16"/>
              </w:rPr>
              <w:t xml:space="preserve"> </w:t>
            </w:r>
            <w:r w:rsidRPr="0041702F">
              <w:rPr>
                <w:rFonts w:ascii="Times New Roman" w:eastAsia="Times New Roman" w:hAnsi="Times New Roman" w:cs="Times New Roman"/>
                <w:sz w:val="16"/>
                <w:szCs w:val="16"/>
              </w:rPr>
              <w:t>«Сейм»</w:t>
            </w:r>
          </w:p>
        </w:tc>
        <w:tc>
          <w:tcPr>
            <w:tcW w:w="1280" w:type="dxa"/>
          </w:tcPr>
          <w:p w:rsidR="000D2123" w:rsidRPr="00A92ADC" w:rsidRDefault="000D212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0D2123" w:rsidRPr="00A92ADC" w:rsidTr="00FD05D3">
        <w:tc>
          <w:tcPr>
            <w:tcW w:w="420"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0212" w:type="dxa"/>
            <w:vMerge/>
          </w:tcPr>
          <w:p w:rsidR="000D2123" w:rsidRPr="00A92ADC" w:rsidRDefault="000D2123" w:rsidP="00FD05D3">
            <w:pPr>
              <w:ind w:left="-174" w:right="-108"/>
              <w:jc w:val="center"/>
              <w:rPr>
                <w:rFonts w:ascii="Times New Roman" w:eastAsia="Times New Roman" w:hAnsi="Times New Roman" w:cs="Times New Roman"/>
                <w:sz w:val="16"/>
                <w:szCs w:val="16"/>
              </w:rPr>
            </w:pP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1</w:t>
            </w:r>
            <w:r w:rsidRPr="00A92ADC">
              <w:rPr>
                <w:rFonts w:ascii="Times New Roman" w:eastAsia="Times New Roman" w:hAnsi="Times New Roman" w:cs="Times New Roman"/>
                <w:sz w:val="16"/>
                <w:szCs w:val="16"/>
              </w:rPr>
              <w:t xml:space="preserve"> </w:t>
            </w:r>
          </w:p>
        </w:tc>
        <w:tc>
          <w:tcPr>
            <w:tcW w:w="1276"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5</w:t>
            </w:r>
          </w:p>
        </w:tc>
        <w:tc>
          <w:tcPr>
            <w:tcW w:w="128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0D2123" w:rsidRPr="00A92ADC" w:rsidTr="00FD05D3">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76"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417"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280" w:type="dxa"/>
          </w:tcPr>
          <w:p w:rsidR="000D2123" w:rsidRPr="00A92ADC" w:rsidRDefault="000D212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0D2123" w:rsidRPr="00A92ADC" w:rsidTr="00FD05D3">
        <w:trPr>
          <w:trHeight w:val="574"/>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7"/>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6"/>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16"/>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0D2123" w:rsidRPr="00A92ADC" w:rsidTr="00FD05D3">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 (</w:t>
            </w:r>
            <w:r w:rsidRPr="009E22F5">
              <w:rPr>
                <w:rFonts w:ascii="Times New Roman" w:hAnsi="Times New Roman" w:cs="Times New Roman"/>
                <w:sz w:val="16"/>
                <w:szCs w:val="16"/>
              </w:rPr>
              <w:t>сертификаты не переведены на официальный язык , отсутствует нотариальное заверение</w:t>
            </w:r>
            <w:r>
              <w:rPr>
                <w:rFonts w:ascii="Times New Roman" w:hAnsi="Times New Roman" w:cs="Times New Roman"/>
                <w:sz w:val="16"/>
                <w:szCs w:val="16"/>
              </w:rPr>
              <w:t>)</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0" w:type="dxa"/>
          </w:tcPr>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0212" w:type="dxa"/>
          </w:tcPr>
          <w:p w:rsidR="000D2123" w:rsidRPr="00A92ADC" w:rsidRDefault="000D212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5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0D2123" w:rsidRPr="00A92ADC" w:rsidTr="00FD05D3">
        <w:trPr>
          <w:trHeight w:val="207"/>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46"/>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0" w:type="dxa"/>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0212" w:type="dxa"/>
          </w:tcPr>
          <w:p w:rsidR="000D2123" w:rsidRPr="00A92ADC" w:rsidRDefault="000D212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417"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276" w:type="dxa"/>
            <w:vAlign w:val="center"/>
          </w:tcPr>
          <w:p w:rsidR="000D2123" w:rsidRPr="00A92ADC" w:rsidRDefault="000D212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417"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c>
          <w:tcPr>
            <w:tcW w:w="1280" w:type="dxa"/>
            <w:vAlign w:val="center"/>
          </w:tcPr>
          <w:p w:rsidR="000D2123" w:rsidRPr="00A92ADC" w:rsidRDefault="000D212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0D2123" w:rsidRPr="00590B77" w:rsidRDefault="000D2123" w:rsidP="000D212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0D2123" w:rsidRPr="00590B77" w:rsidRDefault="000D2123" w:rsidP="000D212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0D2123" w:rsidRPr="00590B77" w:rsidRDefault="000D2123" w:rsidP="000D212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0D2123"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0D2123" w:rsidRPr="00590B77" w:rsidRDefault="000D2123" w:rsidP="000D212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0D2123" w:rsidRPr="00590B77" w:rsidRDefault="000D2123" w:rsidP="000D212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rPr>
      </w:pP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0D2123" w:rsidRPr="00590B77"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0D2123" w:rsidRDefault="000D2123" w:rsidP="000D212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21</w:t>
      </w:r>
      <w:r w:rsidRPr="00590B77">
        <w:rPr>
          <w:rFonts w:ascii="Times New Roman" w:eastAsia="Times New Roman" w:hAnsi="Times New Roman" w:cs="Times New Roman"/>
          <w:sz w:val="28"/>
          <w:szCs w:val="28"/>
        </w:rPr>
        <w:t xml:space="preserve">    </w:t>
      </w:r>
    </w:p>
    <w:p w:rsidR="000D2123" w:rsidRPr="00590B77" w:rsidRDefault="000D2123" w:rsidP="000D2123">
      <w:pPr>
        <w:shd w:val="clear" w:color="auto" w:fill="FFFFFF"/>
        <w:jc w:val="center"/>
        <w:rPr>
          <w:rFonts w:ascii="Times New Roman" w:eastAsia="Times New Roman" w:hAnsi="Times New Roman" w:cs="Times New Roman"/>
          <w:sz w:val="28"/>
          <w:szCs w:val="28"/>
          <w:u w:val="single"/>
        </w:rPr>
      </w:pPr>
    </w:p>
    <w:p w:rsidR="000D2123" w:rsidRPr="00590B77" w:rsidRDefault="000D2123" w:rsidP="000D2123">
      <w:pPr>
        <w:framePr w:w="15322" w:wrap="notBeside" w:vAnchor="text" w:hAnchor="text" w:xAlign="center" w:y="1"/>
        <w:rPr>
          <w:sz w:val="2"/>
          <w:szCs w:val="2"/>
        </w:rPr>
      </w:pPr>
    </w:p>
    <w:p w:rsidR="000D2123" w:rsidRPr="00590B77" w:rsidRDefault="000D2123" w:rsidP="000D212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0D2123" w:rsidRPr="00A92ADC" w:rsidTr="00FD05D3">
        <w:tc>
          <w:tcPr>
            <w:tcW w:w="425" w:type="dxa"/>
            <w:vMerge w:val="restart"/>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p>
          <w:p w:rsidR="000D2123" w:rsidRPr="00A92ADC" w:rsidRDefault="000D212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0D2123" w:rsidRPr="00A92ADC" w:rsidRDefault="000D212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0D2123" w:rsidRPr="00A92ADC" w:rsidRDefault="000D212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0D2123" w:rsidRPr="00A92ADC" w:rsidRDefault="000D212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0D2123" w:rsidRPr="00A92ADC" w:rsidTr="00FD05D3">
        <w:tc>
          <w:tcPr>
            <w:tcW w:w="425" w:type="dxa"/>
            <w:vMerge/>
          </w:tcPr>
          <w:p w:rsidR="000D2123" w:rsidRPr="00A92ADC" w:rsidRDefault="000D2123" w:rsidP="000D2123">
            <w:pPr>
              <w:ind w:left="-174" w:right="-108"/>
              <w:jc w:val="center"/>
              <w:rPr>
                <w:rFonts w:ascii="Times New Roman" w:eastAsia="Times New Roman" w:hAnsi="Times New Roman" w:cs="Times New Roman"/>
                <w:sz w:val="16"/>
                <w:szCs w:val="16"/>
              </w:rPr>
            </w:pPr>
          </w:p>
        </w:tc>
        <w:tc>
          <w:tcPr>
            <w:tcW w:w="12475" w:type="dxa"/>
            <w:vMerge/>
          </w:tcPr>
          <w:p w:rsidR="000D2123" w:rsidRPr="00A92ADC" w:rsidRDefault="000D2123" w:rsidP="000D2123">
            <w:pPr>
              <w:ind w:left="-174" w:right="-108"/>
              <w:jc w:val="center"/>
              <w:rPr>
                <w:rFonts w:ascii="Times New Roman" w:eastAsia="Times New Roman" w:hAnsi="Times New Roman" w:cs="Times New Roman"/>
                <w:sz w:val="16"/>
                <w:szCs w:val="16"/>
              </w:rPr>
            </w:pPr>
          </w:p>
        </w:tc>
        <w:tc>
          <w:tcPr>
            <w:tcW w:w="1559" w:type="dxa"/>
          </w:tcPr>
          <w:p w:rsidR="000D2123" w:rsidRPr="00A92ADC" w:rsidRDefault="000D2123" w:rsidP="002D3B02">
            <w:pPr>
              <w:ind w:left="-176" w:right="-108"/>
              <w:jc w:val="center"/>
              <w:rPr>
                <w:rFonts w:ascii="Times New Roman" w:eastAsia="Times New Roman" w:hAnsi="Times New Roman" w:cs="Times New Roman"/>
                <w:sz w:val="16"/>
                <w:szCs w:val="16"/>
              </w:rPr>
            </w:pPr>
            <w:r w:rsidRPr="000D2123">
              <w:rPr>
                <w:rFonts w:ascii="Times New Roman" w:eastAsia="Times New Roman" w:hAnsi="Times New Roman" w:cs="Times New Roman"/>
                <w:sz w:val="16"/>
                <w:szCs w:val="16"/>
              </w:rPr>
              <w:t>И</w:t>
            </w:r>
            <w:r>
              <w:rPr>
                <w:rFonts w:ascii="Times New Roman" w:eastAsia="Times New Roman" w:hAnsi="Times New Roman" w:cs="Times New Roman"/>
                <w:sz w:val="16"/>
                <w:szCs w:val="16"/>
              </w:rPr>
              <w:t xml:space="preserve">П </w:t>
            </w:r>
            <w:r w:rsidRPr="000D2123">
              <w:rPr>
                <w:rFonts w:ascii="Times New Roman" w:eastAsia="Times New Roman" w:hAnsi="Times New Roman" w:cs="Times New Roman"/>
                <w:sz w:val="16"/>
                <w:szCs w:val="16"/>
              </w:rPr>
              <w:t>Негривода Н</w:t>
            </w:r>
            <w:r w:rsidR="002D3B02">
              <w:rPr>
                <w:rFonts w:ascii="Times New Roman" w:eastAsia="Times New Roman" w:hAnsi="Times New Roman" w:cs="Times New Roman"/>
                <w:sz w:val="16"/>
                <w:szCs w:val="16"/>
              </w:rPr>
              <w:t>.</w:t>
            </w:r>
            <w:r w:rsidRPr="000D2123">
              <w:rPr>
                <w:rFonts w:ascii="Times New Roman" w:eastAsia="Times New Roman" w:hAnsi="Times New Roman" w:cs="Times New Roman"/>
                <w:sz w:val="16"/>
                <w:szCs w:val="16"/>
              </w:rPr>
              <w:t xml:space="preserve"> С</w:t>
            </w:r>
            <w:r w:rsidR="002D3B02">
              <w:rPr>
                <w:rFonts w:ascii="Times New Roman" w:eastAsia="Times New Roman" w:hAnsi="Times New Roman" w:cs="Times New Roman"/>
                <w:sz w:val="16"/>
                <w:szCs w:val="16"/>
              </w:rPr>
              <w:t>.</w:t>
            </w:r>
          </w:p>
        </w:tc>
        <w:tc>
          <w:tcPr>
            <w:tcW w:w="1563" w:type="dxa"/>
          </w:tcPr>
          <w:p w:rsidR="000D2123" w:rsidRPr="00A92ADC" w:rsidRDefault="000D2123" w:rsidP="000D212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r>
      <w:tr w:rsidR="000D2123" w:rsidRPr="00A92ADC" w:rsidTr="00FD05D3">
        <w:tc>
          <w:tcPr>
            <w:tcW w:w="425" w:type="dxa"/>
            <w:vMerge/>
          </w:tcPr>
          <w:p w:rsidR="000D2123" w:rsidRPr="00A92ADC" w:rsidRDefault="000D2123" w:rsidP="000D2123">
            <w:pPr>
              <w:ind w:left="-174" w:right="-108"/>
              <w:jc w:val="center"/>
              <w:rPr>
                <w:rFonts w:ascii="Times New Roman" w:eastAsia="Times New Roman" w:hAnsi="Times New Roman" w:cs="Times New Roman"/>
                <w:sz w:val="16"/>
                <w:szCs w:val="16"/>
              </w:rPr>
            </w:pPr>
          </w:p>
        </w:tc>
        <w:tc>
          <w:tcPr>
            <w:tcW w:w="12475" w:type="dxa"/>
            <w:vMerge/>
          </w:tcPr>
          <w:p w:rsidR="000D2123" w:rsidRPr="00A92ADC" w:rsidRDefault="000D2123" w:rsidP="000D2123">
            <w:pPr>
              <w:ind w:left="-174" w:right="-108"/>
              <w:jc w:val="center"/>
              <w:rPr>
                <w:rFonts w:ascii="Times New Roman" w:eastAsia="Times New Roman" w:hAnsi="Times New Roman" w:cs="Times New Roman"/>
                <w:sz w:val="16"/>
                <w:szCs w:val="16"/>
              </w:rPr>
            </w:pPr>
          </w:p>
        </w:tc>
        <w:tc>
          <w:tcPr>
            <w:tcW w:w="1559"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2</w:t>
            </w:r>
            <w:r w:rsidRPr="00A92ADC">
              <w:rPr>
                <w:rFonts w:ascii="Times New Roman" w:eastAsia="Times New Roman" w:hAnsi="Times New Roman" w:cs="Times New Roman"/>
                <w:sz w:val="16"/>
                <w:szCs w:val="16"/>
              </w:rPr>
              <w:t xml:space="preserve"> </w:t>
            </w:r>
          </w:p>
        </w:tc>
        <w:tc>
          <w:tcPr>
            <w:tcW w:w="1563"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r>
      <w:tr w:rsidR="000D2123" w:rsidRPr="00A92ADC" w:rsidTr="00FD05D3">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0D2123" w:rsidRPr="00A92ADC" w:rsidRDefault="000D2123" w:rsidP="000D212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0D2123" w:rsidRPr="00A92ADC" w:rsidTr="00FD05D3">
        <w:trPr>
          <w:trHeight w:val="574"/>
        </w:trPr>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0D2123" w:rsidRPr="00A92ADC" w:rsidRDefault="000D2123" w:rsidP="000D212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7"/>
        </w:trPr>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0D2123" w:rsidRPr="00A92ADC" w:rsidRDefault="000D2123" w:rsidP="000D212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75"/>
        </w:trPr>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0D2123" w:rsidRPr="00A92ADC" w:rsidRDefault="000D2123" w:rsidP="000D212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0D2123" w:rsidRPr="00A92ADC" w:rsidRDefault="002D3B02" w:rsidP="000D2123">
            <w:pPr>
              <w:jc w:val="center"/>
              <w:rPr>
                <w:rFonts w:ascii="Times New Roman" w:hAnsi="Times New Roman" w:cs="Times New Roman"/>
                <w:sz w:val="16"/>
                <w:szCs w:val="16"/>
              </w:rPr>
            </w:pPr>
            <w:r>
              <w:rPr>
                <w:rFonts w:ascii="Times New Roman" w:hAnsi="Times New Roman" w:cs="Times New Roman"/>
                <w:sz w:val="16"/>
                <w:szCs w:val="16"/>
              </w:rPr>
              <w:t>-</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16"/>
        </w:trPr>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0D2123" w:rsidRPr="00A92ADC" w:rsidRDefault="000D2123" w:rsidP="000D212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w:t>
            </w:r>
          </w:p>
        </w:tc>
      </w:tr>
      <w:tr w:rsidR="000D2123" w:rsidRPr="00A92ADC" w:rsidTr="00FD05D3">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2D3B02" w:rsidP="000D212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0D2123" w:rsidRPr="00A92ADC" w:rsidTr="00FD05D3">
        <w:trPr>
          <w:trHeight w:val="242"/>
        </w:trPr>
        <w:tc>
          <w:tcPr>
            <w:tcW w:w="425" w:type="dxa"/>
          </w:tcPr>
          <w:p w:rsidR="000D2123" w:rsidRPr="00A92ADC" w:rsidRDefault="000D2123" w:rsidP="000D212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0D2123" w:rsidRPr="00A92ADC" w:rsidRDefault="000D2123" w:rsidP="000D212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42"/>
        </w:trPr>
        <w:tc>
          <w:tcPr>
            <w:tcW w:w="425" w:type="dxa"/>
          </w:tcPr>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rPr>
            </w:pPr>
          </w:p>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2D3B02" w:rsidP="000D212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0D2123" w:rsidRPr="00A92ADC" w:rsidTr="00FD05D3">
        <w:trPr>
          <w:trHeight w:val="255"/>
        </w:trPr>
        <w:tc>
          <w:tcPr>
            <w:tcW w:w="425" w:type="dxa"/>
          </w:tcPr>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0D2123" w:rsidRPr="00A92ADC" w:rsidRDefault="002D3B02" w:rsidP="000D212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207"/>
        </w:trPr>
        <w:tc>
          <w:tcPr>
            <w:tcW w:w="425" w:type="dxa"/>
          </w:tcPr>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446"/>
        </w:trPr>
        <w:tc>
          <w:tcPr>
            <w:tcW w:w="425" w:type="dxa"/>
          </w:tcPr>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0D2123" w:rsidRPr="00A92ADC" w:rsidRDefault="002D3B02" w:rsidP="000D212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5" w:type="dxa"/>
          </w:tcPr>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0D2123" w:rsidRPr="00A92ADC" w:rsidTr="00FD05D3">
        <w:trPr>
          <w:trHeight w:val="105"/>
        </w:trPr>
        <w:tc>
          <w:tcPr>
            <w:tcW w:w="425" w:type="dxa"/>
          </w:tcPr>
          <w:p w:rsidR="000D2123" w:rsidRPr="00A92ADC" w:rsidRDefault="000D2123" w:rsidP="000D212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0D2123" w:rsidRPr="00A92ADC" w:rsidRDefault="000D2123" w:rsidP="000D212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0D2123" w:rsidRPr="00A92ADC" w:rsidRDefault="002D3B02" w:rsidP="000D212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0D2123" w:rsidRPr="00A92ADC" w:rsidRDefault="000D2123" w:rsidP="000D212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bl>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0D2123" w:rsidRPr="00590B77" w:rsidRDefault="000D2123" w:rsidP="000D212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0D2123" w:rsidRPr="00590B77" w:rsidRDefault="000D2123" w:rsidP="000D212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0D2123" w:rsidRPr="00590B77" w:rsidRDefault="000D2123" w:rsidP="000D212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CA0BA0" w:rsidRDefault="00CA0BA0" w:rsidP="00CA0BA0">
      <w:pPr>
        <w:tabs>
          <w:tab w:val="left" w:leader="underscore" w:pos="3933"/>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2D3B02" w:rsidRPr="00590B77"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2D3B02" w:rsidRPr="00590B77" w:rsidRDefault="002D3B02" w:rsidP="002D3B0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rPr>
      </w:pP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2D3B02"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22</w:t>
      </w:r>
      <w:r w:rsidRPr="00590B77">
        <w:rPr>
          <w:rFonts w:ascii="Times New Roman" w:eastAsia="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u w:val="single"/>
        </w:rPr>
      </w:pPr>
    </w:p>
    <w:p w:rsidR="002D3B02" w:rsidRPr="00590B77" w:rsidRDefault="002D3B02" w:rsidP="002D3B02">
      <w:pPr>
        <w:framePr w:w="15322" w:wrap="notBeside" w:vAnchor="text" w:hAnchor="text" w:xAlign="center" w:y="1"/>
        <w:rPr>
          <w:sz w:val="2"/>
          <w:szCs w:val="2"/>
        </w:rPr>
      </w:pPr>
    </w:p>
    <w:p w:rsidR="002D3B02" w:rsidRPr="00590B77" w:rsidRDefault="002D3B02" w:rsidP="002D3B0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2D3B02" w:rsidRPr="00A92ADC" w:rsidTr="00FD05D3">
        <w:tc>
          <w:tcPr>
            <w:tcW w:w="425" w:type="dxa"/>
            <w:vMerge w:val="restart"/>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0D2123">
              <w:rPr>
                <w:rFonts w:ascii="Times New Roman" w:eastAsia="Times New Roman" w:hAnsi="Times New Roman" w:cs="Times New Roman"/>
                <w:sz w:val="16"/>
                <w:szCs w:val="16"/>
              </w:rPr>
              <w:t>И</w:t>
            </w:r>
            <w:r>
              <w:rPr>
                <w:rFonts w:ascii="Times New Roman" w:eastAsia="Times New Roman" w:hAnsi="Times New Roman" w:cs="Times New Roman"/>
                <w:sz w:val="16"/>
                <w:szCs w:val="16"/>
              </w:rPr>
              <w:t xml:space="preserve">П </w:t>
            </w:r>
            <w:r w:rsidRPr="000D2123">
              <w:rPr>
                <w:rFonts w:ascii="Times New Roman" w:eastAsia="Times New Roman" w:hAnsi="Times New Roman" w:cs="Times New Roman"/>
                <w:sz w:val="16"/>
                <w:szCs w:val="16"/>
              </w:rPr>
              <w:t>Негривода Н</w:t>
            </w:r>
            <w:r>
              <w:rPr>
                <w:rFonts w:ascii="Times New Roman" w:eastAsia="Times New Roman" w:hAnsi="Times New Roman" w:cs="Times New Roman"/>
                <w:sz w:val="16"/>
                <w:szCs w:val="16"/>
              </w:rPr>
              <w:t>.</w:t>
            </w:r>
            <w:r w:rsidRPr="000D2123">
              <w:rPr>
                <w:rFonts w:ascii="Times New Roman" w:eastAsia="Times New Roman" w:hAnsi="Times New Roman" w:cs="Times New Roman"/>
                <w:sz w:val="16"/>
                <w:szCs w:val="16"/>
              </w:rPr>
              <w:t xml:space="preserve"> С</w:t>
            </w:r>
            <w:r>
              <w:rPr>
                <w:rFonts w:ascii="Times New Roman" w:eastAsia="Times New Roman" w:hAnsi="Times New Roman" w:cs="Times New Roman"/>
                <w:sz w:val="16"/>
                <w:szCs w:val="16"/>
              </w:rPr>
              <w:t>.</w:t>
            </w:r>
          </w:p>
        </w:tc>
        <w:tc>
          <w:tcPr>
            <w:tcW w:w="1563"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2</w:t>
            </w:r>
            <w:r w:rsidRPr="00A92ADC">
              <w:rPr>
                <w:rFonts w:ascii="Times New Roman" w:eastAsia="Times New Roman" w:hAnsi="Times New Roman" w:cs="Times New Roman"/>
                <w:sz w:val="16"/>
                <w:szCs w:val="16"/>
              </w:rPr>
              <w:t xml:space="preserve"> </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2D3B02" w:rsidRPr="00A92ADC" w:rsidTr="00FD05D3">
        <w:trPr>
          <w:trHeight w:val="574"/>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75"/>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16"/>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42"/>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42"/>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5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46"/>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bl>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2D3B02" w:rsidRPr="00590B77" w:rsidRDefault="002D3B02" w:rsidP="002D3B0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2D3B02" w:rsidRPr="00590B77" w:rsidRDefault="002D3B02" w:rsidP="002D3B0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2D3B02" w:rsidRDefault="002D3B02" w:rsidP="00CA0BA0">
      <w:pPr>
        <w:tabs>
          <w:tab w:val="left" w:leader="underscore" w:pos="3933"/>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2D3B02" w:rsidRPr="00590B77"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2D3B02" w:rsidRPr="00590B77" w:rsidRDefault="002D3B02" w:rsidP="002D3B0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rPr>
      </w:pP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2D3B02"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23</w:t>
      </w:r>
      <w:r w:rsidRPr="00590B77">
        <w:rPr>
          <w:rFonts w:ascii="Times New Roman" w:eastAsia="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u w:val="single"/>
        </w:rPr>
      </w:pPr>
    </w:p>
    <w:p w:rsidR="002D3B02" w:rsidRPr="00590B77" w:rsidRDefault="002D3B02" w:rsidP="002D3B02">
      <w:pPr>
        <w:framePr w:w="15322" w:wrap="notBeside" w:vAnchor="text" w:hAnchor="text" w:xAlign="center" w:y="1"/>
        <w:rPr>
          <w:sz w:val="2"/>
          <w:szCs w:val="2"/>
        </w:rPr>
      </w:pPr>
    </w:p>
    <w:p w:rsidR="002D3B02" w:rsidRPr="00590B77" w:rsidRDefault="002D3B02" w:rsidP="002D3B0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2D3B02" w:rsidRPr="00A92ADC" w:rsidTr="00FD05D3">
        <w:tc>
          <w:tcPr>
            <w:tcW w:w="425" w:type="dxa"/>
            <w:vMerge w:val="restart"/>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0D2123">
              <w:rPr>
                <w:rFonts w:ascii="Times New Roman" w:eastAsia="Times New Roman" w:hAnsi="Times New Roman" w:cs="Times New Roman"/>
                <w:sz w:val="16"/>
                <w:szCs w:val="16"/>
              </w:rPr>
              <w:t>И</w:t>
            </w:r>
            <w:r>
              <w:rPr>
                <w:rFonts w:ascii="Times New Roman" w:eastAsia="Times New Roman" w:hAnsi="Times New Roman" w:cs="Times New Roman"/>
                <w:sz w:val="16"/>
                <w:szCs w:val="16"/>
              </w:rPr>
              <w:t xml:space="preserve">П </w:t>
            </w:r>
            <w:r w:rsidRPr="000D2123">
              <w:rPr>
                <w:rFonts w:ascii="Times New Roman" w:eastAsia="Times New Roman" w:hAnsi="Times New Roman" w:cs="Times New Roman"/>
                <w:sz w:val="16"/>
                <w:szCs w:val="16"/>
              </w:rPr>
              <w:t>Негривода Н</w:t>
            </w:r>
            <w:r>
              <w:rPr>
                <w:rFonts w:ascii="Times New Roman" w:eastAsia="Times New Roman" w:hAnsi="Times New Roman" w:cs="Times New Roman"/>
                <w:sz w:val="16"/>
                <w:szCs w:val="16"/>
              </w:rPr>
              <w:t>.</w:t>
            </w:r>
            <w:r w:rsidRPr="000D2123">
              <w:rPr>
                <w:rFonts w:ascii="Times New Roman" w:eastAsia="Times New Roman" w:hAnsi="Times New Roman" w:cs="Times New Roman"/>
                <w:sz w:val="16"/>
                <w:szCs w:val="16"/>
              </w:rPr>
              <w:t xml:space="preserve"> С</w:t>
            </w:r>
            <w:r>
              <w:rPr>
                <w:rFonts w:ascii="Times New Roman" w:eastAsia="Times New Roman" w:hAnsi="Times New Roman" w:cs="Times New Roman"/>
                <w:sz w:val="16"/>
                <w:szCs w:val="16"/>
              </w:rPr>
              <w:t>.</w:t>
            </w:r>
          </w:p>
        </w:tc>
        <w:tc>
          <w:tcPr>
            <w:tcW w:w="1563"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2</w:t>
            </w:r>
            <w:r w:rsidRPr="00A92ADC">
              <w:rPr>
                <w:rFonts w:ascii="Times New Roman" w:eastAsia="Times New Roman" w:hAnsi="Times New Roman" w:cs="Times New Roman"/>
                <w:sz w:val="16"/>
                <w:szCs w:val="16"/>
              </w:rPr>
              <w:t xml:space="preserve"> </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2D3B02" w:rsidRPr="00A92ADC" w:rsidTr="00FD05D3">
        <w:trPr>
          <w:trHeight w:val="574"/>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75"/>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16"/>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42"/>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42"/>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5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46"/>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bl>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2D3B02" w:rsidRPr="00590B77" w:rsidRDefault="002D3B02" w:rsidP="002D3B0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2D3B02" w:rsidRPr="00590B77" w:rsidRDefault="002D3B02" w:rsidP="002D3B0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2D3B02" w:rsidRDefault="002D3B02" w:rsidP="00CA0BA0">
      <w:pPr>
        <w:tabs>
          <w:tab w:val="left" w:leader="underscore" w:pos="3933"/>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2D3B02" w:rsidRPr="00590B77"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2D3B02" w:rsidRPr="00590B77" w:rsidRDefault="002D3B02" w:rsidP="002D3B0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rPr>
      </w:pP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2D3B02"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24</w:t>
      </w:r>
      <w:r w:rsidRPr="00590B77">
        <w:rPr>
          <w:rFonts w:ascii="Times New Roman" w:eastAsia="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u w:val="single"/>
        </w:rPr>
      </w:pPr>
    </w:p>
    <w:p w:rsidR="002D3B02" w:rsidRPr="00590B77" w:rsidRDefault="002D3B02" w:rsidP="002D3B02">
      <w:pPr>
        <w:framePr w:w="15322" w:wrap="notBeside" w:vAnchor="text" w:hAnchor="text" w:xAlign="center" w:y="1"/>
        <w:rPr>
          <w:sz w:val="2"/>
          <w:szCs w:val="2"/>
        </w:rPr>
      </w:pPr>
    </w:p>
    <w:p w:rsidR="002D3B02" w:rsidRPr="00590B77" w:rsidRDefault="002D3B02" w:rsidP="002D3B0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2D3B02" w:rsidRPr="00A92ADC" w:rsidTr="00FD05D3">
        <w:tc>
          <w:tcPr>
            <w:tcW w:w="425" w:type="dxa"/>
            <w:vMerge w:val="restart"/>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0D2123">
              <w:rPr>
                <w:rFonts w:ascii="Times New Roman" w:eastAsia="Times New Roman" w:hAnsi="Times New Roman" w:cs="Times New Roman"/>
                <w:sz w:val="16"/>
                <w:szCs w:val="16"/>
              </w:rPr>
              <w:t>И</w:t>
            </w:r>
            <w:r>
              <w:rPr>
                <w:rFonts w:ascii="Times New Roman" w:eastAsia="Times New Roman" w:hAnsi="Times New Roman" w:cs="Times New Roman"/>
                <w:sz w:val="16"/>
                <w:szCs w:val="16"/>
              </w:rPr>
              <w:t xml:space="preserve">П </w:t>
            </w:r>
            <w:r w:rsidRPr="000D2123">
              <w:rPr>
                <w:rFonts w:ascii="Times New Roman" w:eastAsia="Times New Roman" w:hAnsi="Times New Roman" w:cs="Times New Roman"/>
                <w:sz w:val="16"/>
                <w:szCs w:val="16"/>
              </w:rPr>
              <w:t>Негривода Н</w:t>
            </w:r>
            <w:r>
              <w:rPr>
                <w:rFonts w:ascii="Times New Roman" w:eastAsia="Times New Roman" w:hAnsi="Times New Roman" w:cs="Times New Roman"/>
                <w:sz w:val="16"/>
                <w:szCs w:val="16"/>
              </w:rPr>
              <w:t>.</w:t>
            </w:r>
            <w:r w:rsidRPr="000D2123">
              <w:rPr>
                <w:rFonts w:ascii="Times New Roman" w:eastAsia="Times New Roman" w:hAnsi="Times New Roman" w:cs="Times New Roman"/>
                <w:sz w:val="16"/>
                <w:szCs w:val="16"/>
              </w:rPr>
              <w:t xml:space="preserve"> С</w:t>
            </w:r>
            <w:r>
              <w:rPr>
                <w:rFonts w:ascii="Times New Roman" w:eastAsia="Times New Roman" w:hAnsi="Times New Roman" w:cs="Times New Roman"/>
                <w:sz w:val="16"/>
                <w:szCs w:val="16"/>
              </w:rPr>
              <w:t>.</w:t>
            </w:r>
          </w:p>
        </w:tc>
        <w:tc>
          <w:tcPr>
            <w:tcW w:w="1563"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2</w:t>
            </w:r>
            <w:r w:rsidRPr="00A92ADC">
              <w:rPr>
                <w:rFonts w:ascii="Times New Roman" w:eastAsia="Times New Roman" w:hAnsi="Times New Roman" w:cs="Times New Roman"/>
                <w:sz w:val="16"/>
                <w:szCs w:val="16"/>
              </w:rPr>
              <w:t xml:space="preserve"> </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2D3B02" w:rsidRPr="00A92ADC" w:rsidTr="00FD05D3">
        <w:trPr>
          <w:trHeight w:val="574"/>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75"/>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16"/>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42"/>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42"/>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5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46"/>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bl>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2D3B02" w:rsidRPr="00590B77" w:rsidRDefault="002D3B02" w:rsidP="002D3B0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2D3B02" w:rsidRPr="00590B77" w:rsidRDefault="002D3B02" w:rsidP="002D3B0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2D3B02" w:rsidRDefault="002D3B02" w:rsidP="00CA0BA0">
      <w:pPr>
        <w:tabs>
          <w:tab w:val="left" w:leader="underscore" w:pos="3933"/>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2D3B02"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2D3B02" w:rsidRPr="00590B77" w:rsidRDefault="002D3B02" w:rsidP="002D3B0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2D3B02" w:rsidRPr="00590B77" w:rsidRDefault="002D3B02" w:rsidP="002D3B0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rPr>
      </w:pP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2D3B02" w:rsidRPr="00590B77"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2D3B02" w:rsidRDefault="002D3B02" w:rsidP="002D3B0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25</w:t>
      </w:r>
      <w:r w:rsidRPr="00590B77">
        <w:rPr>
          <w:rFonts w:ascii="Times New Roman" w:eastAsia="Times New Roman" w:hAnsi="Times New Roman" w:cs="Times New Roman"/>
          <w:sz w:val="28"/>
          <w:szCs w:val="28"/>
        </w:rPr>
        <w:t xml:space="preserve">    </w:t>
      </w:r>
    </w:p>
    <w:p w:rsidR="002D3B02" w:rsidRPr="00590B77" w:rsidRDefault="002D3B02" w:rsidP="002D3B02">
      <w:pPr>
        <w:shd w:val="clear" w:color="auto" w:fill="FFFFFF"/>
        <w:jc w:val="center"/>
        <w:rPr>
          <w:rFonts w:ascii="Times New Roman" w:eastAsia="Times New Roman" w:hAnsi="Times New Roman" w:cs="Times New Roman"/>
          <w:sz w:val="28"/>
          <w:szCs w:val="28"/>
          <w:u w:val="single"/>
        </w:rPr>
      </w:pPr>
    </w:p>
    <w:p w:rsidR="002D3B02" w:rsidRPr="00590B77" w:rsidRDefault="002D3B02" w:rsidP="002D3B02">
      <w:pPr>
        <w:framePr w:w="15322" w:wrap="notBeside" w:vAnchor="text" w:hAnchor="text" w:xAlign="center" w:y="1"/>
        <w:rPr>
          <w:sz w:val="2"/>
          <w:szCs w:val="2"/>
        </w:rPr>
      </w:pPr>
    </w:p>
    <w:p w:rsidR="002D3B02" w:rsidRPr="00590B77" w:rsidRDefault="002D3B02" w:rsidP="002D3B0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2D3B02" w:rsidRPr="00A92ADC" w:rsidTr="00FD05D3">
        <w:tc>
          <w:tcPr>
            <w:tcW w:w="425" w:type="dxa"/>
            <w:vMerge w:val="restart"/>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0D2123">
              <w:rPr>
                <w:rFonts w:ascii="Times New Roman" w:eastAsia="Times New Roman" w:hAnsi="Times New Roman" w:cs="Times New Roman"/>
                <w:sz w:val="16"/>
                <w:szCs w:val="16"/>
              </w:rPr>
              <w:t>И</w:t>
            </w:r>
            <w:r>
              <w:rPr>
                <w:rFonts w:ascii="Times New Roman" w:eastAsia="Times New Roman" w:hAnsi="Times New Roman" w:cs="Times New Roman"/>
                <w:sz w:val="16"/>
                <w:szCs w:val="16"/>
              </w:rPr>
              <w:t xml:space="preserve">П </w:t>
            </w:r>
            <w:r w:rsidRPr="000D2123">
              <w:rPr>
                <w:rFonts w:ascii="Times New Roman" w:eastAsia="Times New Roman" w:hAnsi="Times New Roman" w:cs="Times New Roman"/>
                <w:sz w:val="16"/>
                <w:szCs w:val="16"/>
              </w:rPr>
              <w:t>Негривода Н</w:t>
            </w:r>
            <w:r>
              <w:rPr>
                <w:rFonts w:ascii="Times New Roman" w:eastAsia="Times New Roman" w:hAnsi="Times New Roman" w:cs="Times New Roman"/>
                <w:sz w:val="16"/>
                <w:szCs w:val="16"/>
              </w:rPr>
              <w:t>.</w:t>
            </w:r>
            <w:r w:rsidRPr="000D2123">
              <w:rPr>
                <w:rFonts w:ascii="Times New Roman" w:eastAsia="Times New Roman" w:hAnsi="Times New Roman" w:cs="Times New Roman"/>
                <w:sz w:val="16"/>
                <w:szCs w:val="16"/>
              </w:rPr>
              <w:t xml:space="preserve"> С</w:t>
            </w:r>
            <w:r>
              <w:rPr>
                <w:rFonts w:ascii="Times New Roman" w:eastAsia="Times New Roman" w:hAnsi="Times New Roman" w:cs="Times New Roman"/>
                <w:sz w:val="16"/>
                <w:szCs w:val="16"/>
              </w:rPr>
              <w:t>.</w:t>
            </w:r>
          </w:p>
        </w:tc>
        <w:tc>
          <w:tcPr>
            <w:tcW w:w="1563" w:type="dxa"/>
          </w:tcPr>
          <w:p w:rsidR="002D3B02" w:rsidRPr="00A92ADC" w:rsidRDefault="002D3B02"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r>
      <w:tr w:rsidR="002D3B02" w:rsidRPr="00A92ADC" w:rsidTr="00FD05D3">
        <w:tc>
          <w:tcPr>
            <w:tcW w:w="42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2475" w:type="dxa"/>
            <w:vMerge/>
          </w:tcPr>
          <w:p w:rsidR="002D3B02" w:rsidRPr="00A92ADC" w:rsidRDefault="002D3B02" w:rsidP="00FD05D3">
            <w:pPr>
              <w:ind w:left="-174" w:right="-108"/>
              <w:jc w:val="center"/>
              <w:rPr>
                <w:rFonts w:ascii="Times New Roman" w:eastAsia="Times New Roman" w:hAnsi="Times New Roman" w:cs="Times New Roman"/>
                <w:sz w:val="16"/>
                <w:szCs w:val="16"/>
              </w:rPr>
            </w:pP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2</w:t>
            </w:r>
            <w:r w:rsidRPr="00A92ADC">
              <w:rPr>
                <w:rFonts w:ascii="Times New Roman" w:eastAsia="Times New Roman" w:hAnsi="Times New Roman" w:cs="Times New Roman"/>
                <w:sz w:val="16"/>
                <w:szCs w:val="16"/>
              </w:rPr>
              <w:t xml:space="preserve"> </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2D3B02" w:rsidRPr="00A92ADC" w:rsidRDefault="002D3B02"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2D3B02" w:rsidRPr="00A92ADC" w:rsidTr="00FD05D3">
        <w:trPr>
          <w:trHeight w:val="574"/>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75"/>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16"/>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r>
      <w:tr w:rsidR="002D3B02" w:rsidRPr="00A92ADC" w:rsidTr="00FD05D3">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42"/>
        </w:trPr>
        <w:tc>
          <w:tcPr>
            <w:tcW w:w="425" w:type="dxa"/>
          </w:tcPr>
          <w:p w:rsidR="002D3B02" w:rsidRPr="00A92ADC" w:rsidRDefault="002D3B02"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2D3B02" w:rsidRPr="00A92ADC" w:rsidRDefault="002D3B02"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42"/>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p>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2D3B02" w:rsidRPr="00A92ADC" w:rsidTr="00FD05D3">
        <w:trPr>
          <w:trHeight w:val="25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207"/>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446"/>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2D3B02" w:rsidRPr="00A92ADC" w:rsidTr="00FD05D3">
        <w:trPr>
          <w:trHeight w:val="105"/>
        </w:trPr>
        <w:tc>
          <w:tcPr>
            <w:tcW w:w="425" w:type="dxa"/>
          </w:tcPr>
          <w:p w:rsidR="002D3B02" w:rsidRPr="00A92ADC" w:rsidRDefault="002D3B02"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2D3B02" w:rsidRPr="00A92ADC" w:rsidRDefault="002D3B02"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2D3B02" w:rsidRPr="00A92ADC" w:rsidRDefault="002D3B02"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2D3B02" w:rsidRPr="00A92ADC" w:rsidRDefault="002D3B02"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bl>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2D3B02" w:rsidRPr="00590B77" w:rsidRDefault="002D3B02" w:rsidP="002D3B0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2D3B02" w:rsidRPr="00590B77" w:rsidRDefault="002D3B02" w:rsidP="002D3B0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2D3B02" w:rsidRPr="00590B77" w:rsidRDefault="002D3B02" w:rsidP="002D3B0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2D3B02" w:rsidRDefault="002D3B02" w:rsidP="00CA0BA0">
      <w:pPr>
        <w:tabs>
          <w:tab w:val="left" w:leader="underscore" w:pos="3933"/>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FD05D3" w:rsidRPr="00590B77"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FD05D3" w:rsidRPr="00590B77" w:rsidRDefault="00FD05D3" w:rsidP="00FD05D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rPr>
      </w:pP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FD05D3"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26</w:t>
      </w:r>
      <w:r w:rsidRPr="00590B77">
        <w:rPr>
          <w:rFonts w:ascii="Times New Roman" w:eastAsia="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u w:val="single"/>
        </w:rPr>
      </w:pPr>
    </w:p>
    <w:p w:rsidR="00FD05D3" w:rsidRPr="00590B77" w:rsidRDefault="00FD05D3" w:rsidP="00FD05D3">
      <w:pPr>
        <w:framePr w:w="15322" w:wrap="notBeside" w:vAnchor="text" w:hAnchor="text" w:xAlign="center" w:y="1"/>
        <w:rPr>
          <w:sz w:val="2"/>
          <w:szCs w:val="2"/>
        </w:rPr>
      </w:pPr>
    </w:p>
    <w:p w:rsidR="00FD05D3" w:rsidRPr="00590B77" w:rsidRDefault="00FD05D3" w:rsidP="00FD05D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FD05D3" w:rsidRPr="00A92ADC" w:rsidTr="00FD05D3">
        <w:tc>
          <w:tcPr>
            <w:tcW w:w="425" w:type="dxa"/>
            <w:vMerge w:val="restart"/>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FD05D3" w:rsidRPr="00A92ADC" w:rsidTr="00FD05D3">
        <w:trPr>
          <w:trHeight w:val="574"/>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07"/>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75"/>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16"/>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5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207"/>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46"/>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FD05D3" w:rsidRPr="00590B77" w:rsidRDefault="00FD05D3" w:rsidP="00FD05D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FD05D3" w:rsidRPr="00590B77" w:rsidRDefault="00FD05D3" w:rsidP="00FD05D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FD05D3" w:rsidRDefault="00FD05D3" w:rsidP="00CA0BA0">
      <w:pPr>
        <w:tabs>
          <w:tab w:val="left" w:leader="underscore" w:pos="3933"/>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FD05D3" w:rsidRPr="00590B77"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FD05D3" w:rsidRPr="00590B77" w:rsidRDefault="00FD05D3" w:rsidP="00FD05D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rPr>
      </w:pP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FD05D3"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27</w:t>
      </w:r>
      <w:r w:rsidRPr="00590B77">
        <w:rPr>
          <w:rFonts w:ascii="Times New Roman" w:eastAsia="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u w:val="single"/>
        </w:rPr>
      </w:pPr>
    </w:p>
    <w:p w:rsidR="00FD05D3" w:rsidRPr="00590B77" w:rsidRDefault="00FD05D3" w:rsidP="00FD05D3">
      <w:pPr>
        <w:framePr w:w="15322" w:wrap="notBeside" w:vAnchor="text" w:hAnchor="text" w:xAlign="center" w:y="1"/>
        <w:rPr>
          <w:sz w:val="2"/>
          <w:szCs w:val="2"/>
        </w:rPr>
      </w:pPr>
    </w:p>
    <w:p w:rsidR="00FD05D3" w:rsidRPr="00590B77" w:rsidRDefault="00FD05D3" w:rsidP="00FD05D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FD05D3" w:rsidRPr="00A92ADC" w:rsidTr="00FD05D3">
        <w:tc>
          <w:tcPr>
            <w:tcW w:w="425" w:type="dxa"/>
            <w:vMerge w:val="restart"/>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FD05D3" w:rsidRPr="00A92ADC" w:rsidTr="00FD05D3">
        <w:trPr>
          <w:trHeight w:val="574"/>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07"/>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75"/>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16"/>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5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207"/>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46"/>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FD05D3" w:rsidRPr="00590B77" w:rsidRDefault="00FD05D3" w:rsidP="00FD05D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FD05D3" w:rsidRPr="00590B77" w:rsidRDefault="00FD05D3" w:rsidP="00FD05D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FD05D3" w:rsidRDefault="00FD05D3" w:rsidP="00CA0BA0">
      <w:pPr>
        <w:tabs>
          <w:tab w:val="left" w:leader="underscore" w:pos="3933"/>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FD05D3" w:rsidRPr="00590B77"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FD05D3" w:rsidRPr="00590B77" w:rsidRDefault="00FD05D3" w:rsidP="00FD05D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rPr>
      </w:pP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FD05D3"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28</w:t>
      </w:r>
      <w:r w:rsidRPr="00590B77">
        <w:rPr>
          <w:rFonts w:ascii="Times New Roman" w:eastAsia="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u w:val="single"/>
        </w:rPr>
      </w:pPr>
    </w:p>
    <w:p w:rsidR="00FD05D3" w:rsidRPr="00590B77" w:rsidRDefault="00FD05D3" w:rsidP="00FD05D3">
      <w:pPr>
        <w:framePr w:w="15322" w:wrap="notBeside" w:vAnchor="text" w:hAnchor="text" w:xAlign="center" w:y="1"/>
        <w:rPr>
          <w:sz w:val="2"/>
          <w:szCs w:val="2"/>
        </w:rPr>
      </w:pPr>
    </w:p>
    <w:p w:rsidR="00FD05D3" w:rsidRPr="00590B77" w:rsidRDefault="00FD05D3" w:rsidP="00FD05D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FD05D3" w:rsidRPr="00A92ADC" w:rsidTr="00FD05D3">
        <w:tc>
          <w:tcPr>
            <w:tcW w:w="425" w:type="dxa"/>
            <w:vMerge w:val="restart"/>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FD05D3" w:rsidRPr="00A92ADC" w:rsidTr="00FD05D3">
        <w:trPr>
          <w:trHeight w:val="574"/>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07"/>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75"/>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16"/>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5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207"/>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46"/>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FD05D3" w:rsidRPr="00590B77" w:rsidRDefault="00FD05D3" w:rsidP="00FD05D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FD05D3" w:rsidRPr="00590B77" w:rsidRDefault="00FD05D3" w:rsidP="00FD05D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FD05D3" w:rsidRDefault="00FD05D3" w:rsidP="00CA0BA0">
      <w:pPr>
        <w:tabs>
          <w:tab w:val="left" w:leader="underscore" w:pos="3933"/>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FD05D3" w:rsidRPr="00590B77"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FD05D3" w:rsidRPr="00590B77" w:rsidRDefault="00FD05D3" w:rsidP="00FD05D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rPr>
      </w:pP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FD05D3"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29</w:t>
      </w:r>
      <w:r w:rsidRPr="00590B77">
        <w:rPr>
          <w:rFonts w:ascii="Times New Roman" w:eastAsia="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u w:val="single"/>
        </w:rPr>
      </w:pPr>
    </w:p>
    <w:p w:rsidR="00FD05D3" w:rsidRPr="00590B77" w:rsidRDefault="00FD05D3" w:rsidP="00FD05D3">
      <w:pPr>
        <w:framePr w:w="15322" w:wrap="notBeside" w:vAnchor="text" w:hAnchor="text" w:xAlign="center" w:y="1"/>
        <w:rPr>
          <w:sz w:val="2"/>
          <w:szCs w:val="2"/>
        </w:rPr>
      </w:pPr>
    </w:p>
    <w:p w:rsidR="00FD05D3" w:rsidRPr="00590B77" w:rsidRDefault="00FD05D3" w:rsidP="00FD05D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FD05D3" w:rsidRPr="00A92ADC" w:rsidTr="00FD05D3">
        <w:tc>
          <w:tcPr>
            <w:tcW w:w="425" w:type="dxa"/>
            <w:vMerge w:val="restart"/>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FD05D3" w:rsidRPr="00A92ADC" w:rsidTr="00FD05D3">
        <w:trPr>
          <w:trHeight w:val="574"/>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07"/>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75"/>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16"/>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5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207"/>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46"/>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FD05D3" w:rsidRPr="00590B77" w:rsidRDefault="00FD05D3" w:rsidP="00FD05D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FD05D3" w:rsidRPr="00590B77" w:rsidRDefault="00FD05D3" w:rsidP="00FD05D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FD05D3" w:rsidRDefault="00FD05D3" w:rsidP="00CA0BA0">
      <w:pPr>
        <w:tabs>
          <w:tab w:val="left" w:leader="underscore" w:pos="3933"/>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FD05D3" w:rsidRPr="00590B77"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FD05D3" w:rsidRPr="00590B77" w:rsidRDefault="00FD05D3" w:rsidP="00FD05D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rPr>
      </w:pP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FD05D3"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30</w:t>
      </w:r>
      <w:r w:rsidRPr="00590B77">
        <w:rPr>
          <w:rFonts w:ascii="Times New Roman" w:eastAsia="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u w:val="single"/>
        </w:rPr>
      </w:pPr>
    </w:p>
    <w:p w:rsidR="00FD05D3" w:rsidRPr="00590B77" w:rsidRDefault="00FD05D3" w:rsidP="00FD05D3">
      <w:pPr>
        <w:framePr w:w="15322" w:wrap="notBeside" w:vAnchor="text" w:hAnchor="text" w:xAlign="center" w:y="1"/>
        <w:rPr>
          <w:sz w:val="2"/>
          <w:szCs w:val="2"/>
        </w:rPr>
      </w:pPr>
    </w:p>
    <w:p w:rsidR="00FD05D3" w:rsidRPr="00590B77" w:rsidRDefault="00FD05D3" w:rsidP="00FD05D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FD05D3" w:rsidRPr="00A92ADC" w:rsidTr="00FD05D3">
        <w:tc>
          <w:tcPr>
            <w:tcW w:w="425" w:type="dxa"/>
            <w:vMerge w:val="restart"/>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4B2861">
              <w:rPr>
                <w:rFonts w:ascii="Times New Roman" w:eastAsia="Times New Roman" w:hAnsi="Times New Roman" w:cs="Times New Roman"/>
                <w:sz w:val="16"/>
                <w:szCs w:val="16"/>
              </w:rPr>
              <w:t>ООО «Вектис»</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w:t>
            </w:r>
            <w:r>
              <w:rPr>
                <w:rFonts w:ascii="Times New Roman" w:eastAsia="Times New Roman" w:hAnsi="Times New Roman" w:cs="Times New Roman"/>
                <w:sz w:val="16"/>
                <w:szCs w:val="16"/>
              </w:rPr>
              <w:t>6</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r>
      <w:tr w:rsidR="00FD05D3" w:rsidRPr="00A92ADC" w:rsidTr="00FD05D3">
        <w:trPr>
          <w:trHeight w:val="574"/>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07"/>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75"/>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16"/>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5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207"/>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46"/>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FD05D3" w:rsidRPr="00590B77" w:rsidRDefault="00FD05D3" w:rsidP="00FD05D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FD05D3" w:rsidRPr="00590B77" w:rsidRDefault="00FD05D3" w:rsidP="00FD05D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FD05D3" w:rsidRPr="00590B77" w:rsidRDefault="00FD05D3" w:rsidP="00CA0BA0">
      <w:pPr>
        <w:tabs>
          <w:tab w:val="left" w:leader="underscore" w:pos="3933"/>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FD05D3"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FD05D3" w:rsidRPr="00590B77" w:rsidRDefault="00FD05D3" w:rsidP="00FD05D3">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FD05D3" w:rsidRPr="00590B77" w:rsidRDefault="00FD05D3" w:rsidP="00FD05D3">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rPr>
      </w:pP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FD05D3" w:rsidRPr="00590B77"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FD05D3" w:rsidRDefault="00FD05D3" w:rsidP="00FD05D3">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31</w:t>
      </w:r>
      <w:r w:rsidRPr="00590B77">
        <w:rPr>
          <w:rFonts w:ascii="Times New Roman" w:eastAsia="Times New Roman" w:hAnsi="Times New Roman" w:cs="Times New Roman"/>
          <w:sz w:val="28"/>
          <w:szCs w:val="28"/>
        </w:rPr>
        <w:t xml:space="preserve">    </w:t>
      </w:r>
    </w:p>
    <w:p w:rsidR="00FD05D3" w:rsidRPr="00590B77" w:rsidRDefault="00FD05D3" w:rsidP="00FD05D3">
      <w:pPr>
        <w:shd w:val="clear" w:color="auto" w:fill="FFFFFF"/>
        <w:jc w:val="center"/>
        <w:rPr>
          <w:rFonts w:ascii="Times New Roman" w:eastAsia="Times New Roman" w:hAnsi="Times New Roman" w:cs="Times New Roman"/>
          <w:sz w:val="28"/>
          <w:szCs w:val="28"/>
          <w:u w:val="single"/>
        </w:rPr>
      </w:pPr>
    </w:p>
    <w:p w:rsidR="00FD05D3" w:rsidRPr="00590B77" w:rsidRDefault="00FD05D3" w:rsidP="00FD05D3">
      <w:pPr>
        <w:framePr w:w="15322" w:wrap="notBeside" w:vAnchor="text" w:hAnchor="text" w:xAlign="center" w:y="1"/>
        <w:rPr>
          <w:sz w:val="2"/>
          <w:szCs w:val="2"/>
        </w:rPr>
      </w:pPr>
    </w:p>
    <w:p w:rsidR="00FD05D3" w:rsidRPr="00590B77" w:rsidRDefault="00FD05D3" w:rsidP="00FD05D3">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FD05D3" w:rsidRPr="00A92ADC" w:rsidTr="00FD05D3">
        <w:tc>
          <w:tcPr>
            <w:tcW w:w="425" w:type="dxa"/>
            <w:vMerge w:val="restart"/>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FD05D3" w:rsidRPr="00A92ADC" w:rsidRDefault="00FD05D3" w:rsidP="00FD05D3">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FD05D3" w:rsidRPr="00A92ADC" w:rsidTr="00FD05D3">
        <w:tc>
          <w:tcPr>
            <w:tcW w:w="42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2475" w:type="dxa"/>
            <w:vMerge/>
          </w:tcPr>
          <w:p w:rsidR="00FD05D3" w:rsidRPr="00A92ADC" w:rsidRDefault="00FD05D3" w:rsidP="00FD05D3">
            <w:pPr>
              <w:ind w:left="-174" w:right="-108"/>
              <w:jc w:val="center"/>
              <w:rPr>
                <w:rFonts w:ascii="Times New Roman" w:eastAsia="Times New Roman" w:hAnsi="Times New Roman" w:cs="Times New Roman"/>
                <w:sz w:val="16"/>
                <w:szCs w:val="16"/>
              </w:rPr>
            </w:pP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FD05D3" w:rsidRPr="00A92ADC" w:rsidTr="00FD05D3">
        <w:trPr>
          <w:trHeight w:val="574"/>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07"/>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75"/>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16"/>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w:t>
            </w:r>
          </w:p>
        </w:tc>
      </w:tr>
      <w:tr w:rsidR="00FD05D3" w:rsidRPr="00A92ADC" w:rsidTr="00FD05D3">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FD05D3" w:rsidRPr="00A92ADC" w:rsidRDefault="00FD05D3" w:rsidP="00FD05D3">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42"/>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p>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25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207"/>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FD05D3" w:rsidRPr="00A92ADC" w:rsidTr="00FD05D3">
        <w:trPr>
          <w:trHeight w:val="446"/>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FD05D3" w:rsidRPr="00A92ADC" w:rsidTr="00FD05D3">
        <w:trPr>
          <w:trHeight w:val="105"/>
        </w:trPr>
        <w:tc>
          <w:tcPr>
            <w:tcW w:w="425" w:type="dxa"/>
          </w:tcPr>
          <w:p w:rsidR="00FD05D3" w:rsidRPr="00A92ADC" w:rsidRDefault="00FD05D3" w:rsidP="00FD05D3">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FD05D3" w:rsidRPr="00A92ADC" w:rsidRDefault="00FD05D3" w:rsidP="00FD05D3">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FD05D3" w:rsidRPr="00A92ADC" w:rsidRDefault="00FD05D3" w:rsidP="00FD05D3">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FD05D3" w:rsidRPr="00A92ADC" w:rsidRDefault="00FD05D3" w:rsidP="00FD05D3">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FD05D3" w:rsidRPr="00590B77" w:rsidRDefault="00FD05D3" w:rsidP="00FD05D3">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FD05D3" w:rsidRPr="00590B77" w:rsidRDefault="00FD05D3" w:rsidP="00FD05D3">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FD05D3" w:rsidRPr="00590B77" w:rsidRDefault="00FD05D3" w:rsidP="00FD05D3">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CA0BA0" w:rsidRDefault="00CA0BA0" w:rsidP="00590B77">
      <w:pPr>
        <w:tabs>
          <w:tab w:val="left" w:leader="underscore" w:pos="3933"/>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A13FF2" w:rsidRPr="00590B77"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A13FF2" w:rsidRPr="00590B77" w:rsidRDefault="00A13FF2" w:rsidP="00A13FF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rPr>
      </w:pP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A13FF2"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32</w:t>
      </w:r>
      <w:r w:rsidRPr="00590B77">
        <w:rPr>
          <w:rFonts w:ascii="Times New Roman" w:eastAsia="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u w:val="single"/>
        </w:rPr>
      </w:pPr>
    </w:p>
    <w:p w:rsidR="00A13FF2" w:rsidRPr="00590B77" w:rsidRDefault="00A13FF2" w:rsidP="00A13FF2">
      <w:pPr>
        <w:framePr w:w="15322" w:wrap="notBeside" w:vAnchor="text" w:hAnchor="text" w:xAlign="center" w:y="1"/>
        <w:rPr>
          <w:sz w:val="2"/>
          <w:szCs w:val="2"/>
        </w:rPr>
      </w:pPr>
    </w:p>
    <w:p w:rsidR="00A13FF2" w:rsidRPr="00590B77" w:rsidRDefault="00A13FF2" w:rsidP="00A13FF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A13FF2" w:rsidRPr="00A92ADC" w:rsidTr="00276740">
        <w:tc>
          <w:tcPr>
            <w:tcW w:w="425" w:type="dxa"/>
            <w:vMerge w:val="restart"/>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A13FF2" w:rsidRPr="00A92ADC" w:rsidTr="00276740">
        <w:trPr>
          <w:trHeight w:val="574"/>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07"/>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75"/>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16"/>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5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207"/>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46"/>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A13FF2" w:rsidRPr="00590B77" w:rsidRDefault="00A13FF2" w:rsidP="00A13FF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A13FF2" w:rsidRPr="00590B77" w:rsidRDefault="00A13FF2" w:rsidP="00A13FF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A13FF2" w:rsidRDefault="00A13FF2" w:rsidP="00590B77">
      <w:pPr>
        <w:tabs>
          <w:tab w:val="left" w:leader="underscore" w:pos="3933"/>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A13FF2" w:rsidRPr="00590B77"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A13FF2" w:rsidRPr="00590B77" w:rsidRDefault="00A13FF2" w:rsidP="00A13FF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rPr>
      </w:pP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A13FF2"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33</w:t>
      </w:r>
      <w:r w:rsidRPr="00590B77">
        <w:rPr>
          <w:rFonts w:ascii="Times New Roman" w:eastAsia="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u w:val="single"/>
        </w:rPr>
      </w:pPr>
    </w:p>
    <w:p w:rsidR="00A13FF2" w:rsidRPr="00590B77" w:rsidRDefault="00A13FF2" w:rsidP="00A13FF2">
      <w:pPr>
        <w:framePr w:w="15322" w:wrap="notBeside" w:vAnchor="text" w:hAnchor="text" w:xAlign="center" w:y="1"/>
        <w:rPr>
          <w:sz w:val="2"/>
          <w:szCs w:val="2"/>
        </w:rPr>
      </w:pPr>
    </w:p>
    <w:p w:rsidR="00A13FF2" w:rsidRPr="00590B77" w:rsidRDefault="00A13FF2" w:rsidP="00A13FF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A13FF2" w:rsidRPr="00A92ADC" w:rsidTr="00276740">
        <w:tc>
          <w:tcPr>
            <w:tcW w:w="425" w:type="dxa"/>
            <w:vMerge w:val="restart"/>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A13FF2" w:rsidRPr="00A92ADC" w:rsidTr="00276740">
        <w:trPr>
          <w:trHeight w:val="574"/>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07"/>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75"/>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16"/>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5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207"/>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46"/>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A13FF2" w:rsidRPr="00590B77" w:rsidRDefault="00A13FF2" w:rsidP="00A13FF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A13FF2" w:rsidRPr="00590B77" w:rsidRDefault="00A13FF2" w:rsidP="00A13FF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A13FF2" w:rsidRDefault="00A13FF2" w:rsidP="00590B77">
      <w:pPr>
        <w:tabs>
          <w:tab w:val="left" w:leader="underscore" w:pos="3933"/>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A13FF2" w:rsidRPr="00590B77"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A13FF2" w:rsidRPr="00590B77" w:rsidRDefault="00A13FF2" w:rsidP="00A13FF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rPr>
      </w:pP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A13FF2"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34</w:t>
      </w:r>
      <w:r w:rsidRPr="00590B77">
        <w:rPr>
          <w:rFonts w:ascii="Times New Roman" w:eastAsia="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u w:val="single"/>
        </w:rPr>
      </w:pPr>
    </w:p>
    <w:p w:rsidR="00A13FF2" w:rsidRPr="00590B77" w:rsidRDefault="00A13FF2" w:rsidP="00A13FF2">
      <w:pPr>
        <w:framePr w:w="15322" w:wrap="notBeside" w:vAnchor="text" w:hAnchor="text" w:xAlign="center" w:y="1"/>
        <w:rPr>
          <w:sz w:val="2"/>
          <w:szCs w:val="2"/>
        </w:rPr>
      </w:pPr>
    </w:p>
    <w:p w:rsidR="00A13FF2" w:rsidRPr="00590B77" w:rsidRDefault="00A13FF2" w:rsidP="00A13FF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A13FF2" w:rsidRPr="00A92ADC" w:rsidTr="00276740">
        <w:tc>
          <w:tcPr>
            <w:tcW w:w="425" w:type="dxa"/>
            <w:vMerge w:val="restart"/>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A13FF2" w:rsidRPr="00A92ADC" w:rsidTr="00276740">
        <w:trPr>
          <w:trHeight w:val="574"/>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07"/>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75"/>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16"/>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5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207"/>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46"/>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A13FF2" w:rsidRPr="00590B77" w:rsidRDefault="00A13FF2" w:rsidP="00A13FF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A13FF2" w:rsidRPr="00590B77" w:rsidRDefault="00A13FF2" w:rsidP="00A13FF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A13FF2" w:rsidRDefault="00A13FF2" w:rsidP="00590B77">
      <w:pPr>
        <w:tabs>
          <w:tab w:val="left" w:leader="underscore" w:pos="3933"/>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center" w:pos="4677"/>
          <w:tab w:val="right" w:pos="8080"/>
          <w:tab w:val="left" w:pos="10605"/>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___</w:t>
      </w:r>
      <w:r w:rsidRPr="00590B77">
        <w:rPr>
          <w:rFonts w:ascii="Times New Roman" w:hAnsi="Times New Roman" w:cs="Times New Roman"/>
          <w:sz w:val="28"/>
          <w:szCs w:val="28"/>
        </w:rPr>
        <w:t xml:space="preserve"> </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к протоколу вскрытия конвертов с заявками на</w:t>
      </w:r>
      <w:r>
        <w:rPr>
          <w:rFonts w:ascii="Times New Roman" w:hAnsi="Times New Roman" w:cs="Times New Roman"/>
          <w:sz w:val="28"/>
          <w:szCs w:val="28"/>
        </w:rPr>
        <w:t xml:space="preserve"> </w:t>
      </w:r>
      <w:r w:rsidRPr="00590B77">
        <w:rPr>
          <w:rFonts w:ascii="Times New Roman" w:hAnsi="Times New Roman" w:cs="Times New Roman"/>
          <w:sz w:val="28"/>
          <w:szCs w:val="28"/>
        </w:rPr>
        <w:t>участие в</w:t>
      </w:r>
    </w:p>
    <w:p w:rsidR="00A13FF2"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открытом аукционе и (или) открытия</w:t>
      </w:r>
      <w:r>
        <w:rPr>
          <w:rFonts w:ascii="Times New Roman" w:hAnsi="Times New Roman" w:cs="Times New Roman"/>
          <w:sz w:val="28"/>
          <w:szCs w:val="28"/>
        </w:rPr>
        <w:t xml:space="preserve"> </w:t>
      </w:r>
      <w:r w:rsidRPr="00590B77">
        <w:rPr>
          <w:rFonts w:ascii="Times New Roman" w:hAnsi="Times New Roman" w:cs="Times New Roman"/>
          <w:sz w:val="28"/>
          <w:szCs w:val="28"/>
        </w:rPr>
        <w:t>доступа к поданным в</w:t>
      </w:r>
    </w:p>
    <w:p w:rsidR="00A13FF2" w:rsidRPr="00590B77" w:rsidRDefault="00A13FF2" w:rsidP="00A13FF2">
      <w:pPr>
        <w:tabs>
          <w:tab w:val="center" w:pos="4677"/>
          <w:tab w:val="right" w:pos="8080"/>
        </w:tabs>
        <w:ind w:right="579" w:firstLine="7513"/>
        <w:rPr>
          <w:rFonts w:ascii="Times New Roman" w:hAnsi="Times New Roman" w:cs="Times New Roman"/>
          <w:sz w:val="28"/>
          <w:szCs w:val="28"/>
        </w:rPr>
      </w:pPr>
      <w:r w:rsidRPr="00590B77">
        <w:rPr>
          <w:rFonts w:ascii="Times New Roman" w:hAnsi="Times New Roman" w:cs="Times New Roman"/>
          <w:sz w:val="28"/>
          <w:szCs w:val="28"/>
        </w:rPr>
        <w:t>форме электронных</w:t>
      </w:r>
      <w:r>
        <w:rPr>
          <w:rFonts w:ascii="Times New Roman" w:hAnsi="Times New Roman" w:cs="Times New Roman"/>
          <w:sz w:val="28"/>
          <w:szCs w:val="28"/>
        </w:rPr>
        <w:t xml:space="preserve"> </w:t>
      </w:r>
      <w:r w:rsidRPr="00590B77">
        <w:rPr>
          <w:rFonts w:ascii="Times New Roman" w:hAnsi="Times New Roman" w:cs="Times New Roman"/>
          <w:sz w:val="28"/>
          <w:szCs w:val="28"/>
        </w:rPr>
        <w:t>документов заявкам</w:t>
      </w:r>
    </w:p>
    <w:p w:rsidR="00A13FF2" w:rsidRPr="00590B77" w:rsidRDefault="00A13FF2" w:rsidP="00A13FF2">
      <w:pPr>
        <w:tabs>
          <w:tab w:val="center" w:pos="4677"/>
          <w:tab w:val="right" w:pos="8080"/>
          <w:tab w:val="right" w:pos="12616"/>
          <w:tab w:val="right" w:pos="14742"/>
        </w:tabs>
        <w:ind w:right="579" w:firstLine="7513"/>
        <w:rPr>
          <w:rFonts w:ascii="Times New Roman" w:hAnsi="Times New Roman" w:cs="Times New Roman"/>
          <w:sz w:val="28"/>
          <w:szCs w:val="28"/>
        </w:rPr>
      </w:pPr>
      <w:r w:rsidRPr="00590B77">
        <w:rPr>
          <w:rFonts w:ascii="Times New Roman" w:hAnsi="Times New Roman" w:cs="Times New Roman"/>
          <w:sz w:val="28"/>
          <w:szCs w:val="28"/>
        </w:rPr>
        <w:t xml:space="preserve">от </w:t>
      </w:r>
      <w:r>
        <w:rPr>
          <w:rFonts w:ascii="Times New Roman" w:hAnsi="Times New Roman" w:cs="Times New Roman"/>
          <w:sz w:val="28"/>
          <w:szCs w:val="28"/>
        </w:rPr>
        <w:t>«___» __________</w:t>
      </w:r>
      <w:r w:rsidRPr="00590B77">
        <w:rPr>
          <w:rFonts w:ascii="Times New Roman" w:hAnsi="Times New Roman" w:cs="Times New Roman"/>
          <w:sz w:val="28"/>
          <w:szCs w:val="28"/>
        </w:rPr>
        <w:t xml:space="preserve"> 20</w:t>
      </w:r>
      <w:r>
        <w:rPr>
          <w:rFonts w:ascii="Times New Roman" w:hAnsi="Times New Roman" w:cs="Times New Roman"/>
          <w:sz w:val="28"/>
          <w:szCs w:val="28"/>
        </w:rPr>
        <w:t>___</w:t>
      </w:r>
      <w:r w:rsidRPr="00590B77">
        <w:rPr>
          <w:rFonts w:ascii="Times New Roman" w:hAnsi="Times New Roman" w:cs="Times New Roman"/>
          <w:sz w:val="28"/>
          <w:szCs w:val="28"/>
        </w:rPr>
        <w:t xml:space="preserve"> год № </w:t>
      </w:r>
      <w:r>
        <w:rPr>
          <w:rFonts w:ascii="Times New Roman" w:hAnsi="Times New Roman" w:cs="Times New Roman"/>
          <w:sz w:val="28"/>
          <w:szCs w:val="28"/>
        </w:rPr>
        <w:t>________</w:t>
      </w:r>
      <w:r w:rsidRPr="00590B77">
        <w:rPr>
          <w:rFonts w:ascii="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rPr>
      </w:pP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Информация о наличии и соответствии документов, представленных участником открытого аукциона,</w:t>
      </w:r>
    </w:p>
    <w:p w:rsidR="00A13FF2" w:rsidRPr="00590B77"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перечню документов, заявленных в извещении о проведении открытого аукциона</w:t>
      </w:r>
    </w:p>
    <w:p w:rsidR="00A13FF2" w:rsidRDefault="00A13FF2" w:rsidP="00A13FF2">
      <w:pPr>
        <w:shd w:val="clear" w:color="auto" w:fill="FFFFFF"/>
        <w:jc w:val="center"/>
        <w:rPr>
          <w:rFonts w:ascii="Times New Roman" w:eastAsia="Times New Roman" w:hAnsi="Times New Roman" w:cs="Times New Roman"/>
          <w:sz w:val="28"/>
          <w:szCs w:val="28"/>
        </w:rPr>
      </w:pPr>
      <w:r w:rsidRPr="00590B77">
        <w:rPr>
          <w:rFonts w:ascii="Times New Roman" w:eastAsia="Times New Roman" w:hAnsi="Times New Roman" w:cs="Times New Roman"/>
          <w:sz w:val="28"/>
          <w:szCs w:val="28"/>
        </w:rPr>
        <w:t xml:space="preserve">и документации об открытом аукционе по Лоту № </w:t>
      </w:r>
      <w:r>
        <w:rPr>
          <w:rFonts w:ascii="Times New Roman" w:eastAsia="Times New Roman" w:hAnsi="Times New Roman" w:cs="Times New Roman"/>
          <w:sz w:val="28"/>
          <w:szCs w:val="28"/>
        </w:rPr>
        <w:t>35</w:t>
      </w:r>
      <w:r w:rsidRPr="00590B77">
        <w:rPr>
          <w:rFonts w:ascii="Times New Roman" w:eastAsia="Times New Roman" w:hAnsi="Times New Roman" w:cs="Times New Roman"/>
          <w:sz w:val="28"/>
          <w:szCs w:val="28"/>
        </w:rPr>
        <w:t xml:space="preserve">    </w:t>
      </w:r>
    </w:p>
    <w:p w:rsidR="00A13FF2" w:rsidRPr="00590B77" w:rsidRDefault="00A13FF2" w:rsidP="00A13FF2">
      <w:pPr>
        <w:shd w:val="clear" w:color="auto" w:fill="FFFFFF"/>
        <w:jc w:val="center"/>
        <w:rPr>
          <w:rFonts w:ascii="Times New Roman" w:eastAsia="Times New Roman" w:hAnsi="Times New Roman" w:cs="Times New Roman"/>
          <w:sz w:val="28"/>
          <w:szCs w:val="28"/>
          <w:u w:val="single"/>
        </w:rPr>
      </w:pPr>
    </w:p>
    <w:p w:rsidR="00A13FF2" w:rsidRPr="00590B77" w:rsidRDefault="00A13FF2" w:rsidP="00A13FF2">
      <w:pPr>
        <w:framePr w:w="15322" w:wrap="notBeside" w:vAnchor="text" w:hAnchor="text" w:xAlign="center" w:y="1"/>
        <w:rPr>
          <w:sz w:val="2"/>
          <w:szCs w:val="2"/>
        </w:rPr>
      </w:pPr>
    </w:p>
    <w:p w:rsidR="00A13FF2" w:rsidRPr="00590B77" w:rsidRDefault="00A13FF2" w:rsidP="00A13FF2">
      <w:pPr>
        <w:rPr>
          <w:sz w:val="2"/>
          <w:szCs w:val="2"/>
        </w:rPr>
      </w:pPr>
    </w:p>
    <w:tbl>
      <w:tblPr>
        <w:tblStyle w:val="af"/>
        <w:tblW w:w="16022" w:type="dxa"/>
        <w:tblInd w:w="-459" w:type="dxa"/>
        <w:tblLook w:val="04A0" w:firstRow="1" w:lastRow="0" w:firstColumn="1" w:lastColumn="0" w:noHBand="0" w:noVBand="1"/>
      </w:tblPr>
      <w:tblGrid>
        <w:gridCol w:w="425"/>
        <w:gridCol w:w="12475"/>
        <w:gridCol w:w="1559"/>
        <w:gridCol w:w="1563"/>
      </w:tblGrid>
      <w:tr w:rsidR="00A13FF2" w:rsidRPr="00A92ADC" w:rsidTr="00276740">
        <w:tc>
          <w:tcPr>
            <w:tcW w:w="425" w:type="dxa"/>
            <w:vMerge w:val="restart"/>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п/п</w:t>
            </w:r>
          </w:p>
        </w:tc>
        <w:tc>
          <w:tcPr>
            <w:tcW w:w="12475" w:type="dxa"/>
            <w:vMerge w:val="restart"/>
          </w:tcPr>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Наименование документов, </w:t>
            </w:r>
          </w:p>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заявленных в извещении о проведении открытого аукциона и документации об открытом аукционе</w:t>
            </w:r>
          </w:p>
        </w:tc>
        <w:tc>
          <w:tcPr>
            <w:tcW w:w="3122" w:type="dxa"/>
            <w:gridSpan w:val="2"/>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Наименование участников открытого аукциона, подавших заявки на участие в открытом аукционе (наименование организации, фамилия, имя, отчество</w:t>
            </w:r>
          </w:p>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(при наличии) для индивидуального предпринимателя)</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«Фикс»</w:t>
            </w:r>
          </w:p>
        </w:tc>
        <w:tc>
          <w:tcPr>
            <w:tcW w:w="1563" w:type="dxa"/>
          </w:tcPr>
          <w:p w:rsidR="00A13FF2" w:rsidRPr="00A92ADC" w:rsidRDefault="00A13FF2" w:rsidP="00276740">
            <w:pPr>
              <w:ind w:left="-176"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ООО «АртИнтер»</w:t>
            </w:r>
          </w:p>
        </w:tc>
      </w:tr>
      <w:tr w:rsidR="00A13FF2" w:rsidRPr="00A92ADC" w:rsidTr="00276740">
        <w:tc>
          <w:tcPr>
            <w:tcW w:w="42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2475" w:type="dxa"/>
            <w:vMerge/>
          </w:tcPr>
          <w:p w:rsidR="00A13FF2" w:rsidRPr="00A92ADC" w:rsidRDefault="00A13FF2" w:rsidP="00276740">
            <w:pPr>
              <w:ind w:left="-174" w:right="-108"/>
              <w:jc w:val="center"/>
              <w:rPr>
                <w:rFonts w:ascii="Times New Roman" w:eastAsia="Times New Roman" w:hAnsi="Times New Roman" w:cs="Times New Roman"/>
                <w:sz w:val="16"/>
                <w:szCs w:val="16"/>
              </w:rPr>
            </w:pP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 xml:space="preserve">Регистрационный номер заявки № 3 </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Регистрационный номер заявки № 4</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559"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563"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r>
      <w:tr w:rsidR="00A13FF2" w:rsidRPr="00A92ADC" w:rsidTr="00276740">
        <w:trPr>
          <w:trHeight w:val="574"/>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выписка из единого государственного реестра юр. лиц или засвидетельствованная в нотариальном порядке копия такой выписки (для юр. лица), копия пред. патента (для индивид.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 предпринимателя, применяющего упрощенную систему налогообложения)</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07"/>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2</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 подтверждающий полномочия лица на осуществление действий от имени участника закупки</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75"/>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3</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копии учредительных документов участника закупки (для юр. лица)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16"/>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4</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действующим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w:t>
            </w:r>
          </w:p>
        </w:tc>
      </w:tr>
      <w:tr w:rsidR="00A13FF2" w:rsidRPr="00A92ADC" w:rsidTr="00276740">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5</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1) предложение о цене контракта; 2) наименование товаров, работ, услуг, с указанием кач., тех. хар-к, кол-ва (объема); 3) наим-ие произв-ля и страны происхождения товара; 4) иные док-ты, подтверждающие соот-ие объекта треб-ям, устан-ым док-ей о закупке. Если док-ты, подт-щие соот-ие объекта закупки треб-ям, установленным докум-ей о закупке, составлены на иностранном языке, то дополнительно должен быть приложен нотариально заверенный перевод на один из официальных языков ПМР данных документов в соот-вии с законодательством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6</w:t>
            </w:r>
          </w:p>
        </w:tc>
        <w:tc>
          <w:tcPr>
            <w:tcW w:w="12475" w:type="dxa"/>
          </w:tcPr>
          <w:p w:rsidR="00A13FF2" w:rsidRPr="00A92ADC" w:rsidRDefault="00A13FF2" w:rsidP="00276740">
            <w:pPr>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отсутствие у участника закупки недоимки по налогам, сборам, задолженности по иным обязательным платежам в бюджеты</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42"/>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p>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7</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инф-ция о соот-вии участника закупки требованиям к участникам закупки, установленным заказчиком в извещении о закупке в соот-вии с пунктами 1 и 2 статьи 21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25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8</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соот-вии с пунктом 4 статьи 19 Закона ПМР от 26 ноября 2018 года № 318-З-VI «О закупках в ПМР»</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207"/>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lang w:val="en-US"/>
              </w:rPr>
            </w:pPr>
            <w:r w:rsidRPr="00A92ADC">
              <w:rPr>
                <w:rFonts w:ascii="Times New Roman" w:eastAsia="Times New Roman" w:hAnsi="Times New Roman" w:cs="Times New Roman"/>
                <w:sz w:val="16"/>
                <w:szCs w:val="16"/>
                <w:lang w:val="en-US"/>
              </w:rPr>
              <w:t>9</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Декларация об отсутствии личной заинтересованности при осуществлении закупок товаров (работ, услуг)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r>
      <w:tr w:rsidR="00A13FF2" w:rsidRPr="00A92ADC" w:rsidTr="00276740">
        <w:trPr>
          <w:trHeight w:val="446"/>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10</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документы (копии документов) подтверждающих наличие складского помещения, соответствующее требованиям ГОСТ и прочим нормативно правовым актам ПМР, необходимого для осуществления поставки овощей длительного хранения для обеспечения государственных нужд 2026 г.</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11</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иные документы, подтверждающие соответствие участника закупки требованиям установленным документацией о закупке</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в наличии</w:t>
            </w:r>
          </w:p>
        </w:tc>
      </w:tr>
      <w:tr w:rsidR="00A13FF2" w:rsidRPr="00A92ADC" w:rsidTr="00276740">
        <w:trPr>
          <w:trHeight w:val="105"/>
        </w:trPr>
        <w:tc>
          <w:tcPr>
            <w:tcW w:w="425" w:type="dxa"/>
          </w:tcPr>
          <w:p w:rsidR="00A13FF2" w:rsidRPr="00A92ADC" w:rsidRDefault="00A13FF2" w:rsidP="00276740">
            <w:pPr>
              <w:shd w:val="clear" w:color="auto" w:fill="FFFFFF"/>
              <w:ind w:left="-174" w:right="-108"/>
              <w:jc w:val="center"/>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12</w:t>
            </w:r>
          </w:p>
        </w:tc>
        <w:tc>
          <w:tcPr>
            <w:tcW w:w="12475" w:type="dxa"/>
          </w:tcPr>
          <w:p w:rsidR="00A13FF2" w:rsidRPr="00A92ADC" w:rsidRDefault="00A13FF2" w:rsidP="00276740">
            <w:pPr>
              <w:shd w:val="clear" w:color="auto" w:fill="FFFFFF"/>
              <w:ind w:left="-111" w:right="-108"/>
              <w:jc w:val="both"/>
              <w:rPr>
                <w:rFonts w:ascii="Times New Roman" w:eastAsia="Times New Roman" w:hAnsi="Times New Roman" w:cs="Times New Roman"/>
                <w:sz w:val="16"/>
                <w:szCs w:val="16"/>
              </w:rPr>
            </w:pPr>
            <w:r w:rsidRPr="00A92ADC">
              <w:rPr>
                <w:rFonts w:ascii="Times New Roman" w:eastAsia="Times New Roman" w:hAnsi="Times New Roman" w:cs="Times New Roman"/>
                <w:sz w:val="16"/>
                <w:szCs w:val="16"/>
              </w:rPr>
              <w:t>предоставление информации о затратах, связанных с хранением и транспортировкой товара в разрезе лота</w:t>
            </w:r>
          </w:p>
        </w:tc>
        <w:tc>
          <w:tcPr>
            <w:tcW w:w="1559" w:type="dxa"/>
            <w:vAlign w:val="center"/>
          </w:tcPr>
          <w:p w:rsidR="00A13FF2" w:rsidRPr="00A92ADC" w:rsidRDefault="00A13FF2" w:rsidP="00276740">
            <w:pPr>
              <w:jc w:val="center"/>
              <w:rPr>
                <w:rFonts w:ascii="Times New Roman" w:hAnsi="Times New Roman" w:cs="Times New Roman"/>
                <w:sz w:val="16"/>
                <w:szCs w:val="16"/>
              </w:rPr>
            </w:pPr>
            <w:r w:rsidRPr="00A92ADC">
              <w:rPr>
                <w:rFonts w:ascii="Times New Roman" w:hAnsi="Times New Roman" w:cs="Times New Roman"/>
                <w:sz w:val="16"/>
                <w:szCs w:val="16"/>
              </w:rPr>
              <w:t>в наличии</w:t>
            </w:r>
          </w:p>
        </w:tc>
        <w:tc>
          <w:tcPr>
            <w:tcW w:w="1563" w:type="dxa"/>
            <w:vAlign w:val="center"/>
          </w:tcPr>
          <w:p w:rsidR="00A13FF2" w:rsidRPr="00A92ADC" w:rsidRDefault="00A13FF2" w:rsidP="00276740">
            <w:pPr>
              <w:jc w:val="center"/>
              <w:rPr>
                <w:rFonts w:ascii="Times New Roman" w:hAnsi="Times New Roman" w:cs="Times New Roman"/>
                <w:sz w:val="16"/>
                <w:szCs w:val="16"/>
              </w:rPr>
            </w:pPr>
            <w:r>
              <w:rPr>
                <w:rFonts w:ascii="Times New Roman" w:hAnsi="Times New Roman" w:cs="Times New Roman"/>
                <w:sz w:val="16"/>
                <w:szCs w:val="16"/>
              </w:rPr>
              <w:t>отсутствует</w:t>
            </w:r>
          </w:p>
        </w:tc>
      </w:tr>
    </w:tbl>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p>
    <w:p w:rsidR="00A13FF2" w:rsidRPr="00590B77" w:rsidRDefault="00A13FF2" w:rsidP="00A13FF2">
      <w:pPr>
        <w:tabs>
          <w:tab w:val="left" w:leader="underscore" w:pos="7504"/>
          <w:tab w:val="left" w:leader="underscore" w:pos="9602"/>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Секретарь комиссии: ______________ /</w:t>
      </w:r>
      <w:r w:rsidR="0006165D" w:rsidRPr="00590B77">
        <w:rPr>
          <w:rFonts w:ascii="Times New Roman" w:eastAsia="Times New Roman" w:hAnsi="Times New Roman" w:cs="Times New Roman"/>
          <w:color w:val="auto"/>
          <w:sz w:val="28"/>
          <w:szCs w:val="28"/>
        </w:rPr>
        <w:t xml:space="preserve"> </w:t>
      </w:r>
      <w:r w:rsidRPr="00590B77">
        <w:rPr>
          <w:rFonts w:ascii="Times New Roman" w:eastAsia="Times New Roman" w:hAnsi="Times New Roman" w:cs="Times New Roman"/>
          <w:color w:val="auto"/>
          <w:sz w:val="28"/>
          <w:szCs w:val="28"/>
        </w:rPr>
        <w:t>/</w:t>
      </w:r>
    </w:p>
    <w:p w:rsidR="00A13FF2" w:rsidRPr="00590B77" w:rsidRDefault="00A13FF2" w:rsidP="00A13FF2">
      <w:pPr>
        <w:tabs>
          <w:tab w:val="left" w:pos="8718"/>
        </w:tabs>
        <w:ind w:left="2694"/>
        <w:jc w:val="both"/>
        <w:rPr>
          <w:rFonts w:ascii="Times New Roman" w:eastAsia="Times New Roman" w:hAnsi="Times New Roman" w:cs="Times New Roman"/>
          <w:color w:val="auto"/>
          <w:sz w:val="20"/>
          <w:szCs w:val="20"/>
        </w:rPr>
      </w:pPr>
      <w:r w:rsidRPr="00590B77">
        <w:rPr>
          <w:rFonts w:ascii="Times New Roman" w:eastAsia="Times New Roman" w:hAnsi="Times New Roman" w:cs="Times New Roman"/>
          <w:color w:val="auto"/>
          <w:sz w:val="20"/>
          <w:szCs w:val="20"/>
        </w:rPr>
        <w:t xml:space="preserve"> </w:t>
      </w:r>
    </w:p>
    <w:p w:rsidR="00A13FF2" w:rsidRPr="00590B77" w:rsidRDefault="00A13FF2" w:rsidP="00A13FF2">
      <w:pPr>
        <w:tabs>
          <w:tab w:val="left" w:leader="underscore" w:pos="3933"/>
        </w:tabs>
        <w:ind w:left="160"/>
        <w:jc w:val="both"/>
        <w:rPr>
          <w:rFonts w:ascii="Times New Roman" w:eastAsia="Times New Roman" w:hAnsi="Times New Roman" w:cs="Times New Roman"/>
          <w:color w:val="auto"/>
          <w:sz w:val="28"/>
          <w:szCs w:val="28"/>
        </w:rPr>
      </w:pPr>
      <w:r w:rsidRPr="00590B77">
        <w:rPr>
          <w:rFonts w:ascii="Times New Roman" w:eastAsia="Times New Roman" w:hAnsi="Times New Roman" w:cs="Times New Roman"/>
          <w:color w:val="auto"/>
          <w:sz w:val="28"/>
          <w:szCs w:val="28"/>
        </w:rPr>
        <w:t>Дата: «___» ____________ 20___ г.</w:t>
      </w:r>
      <w:r w:rsidRPr="00590B77">
        <w:rPr>
          <w:rFonts w:ascii="Times New Roman" w:eastAsia="Times New Roman" w:hAnsi="Times New Roman" w:cs="Times New Roman"/>
          <w:color w:val="auto"/>
          <w:sz w:val="28"/>
          <w:szCs w:val="28"/>
        </w:rPr>
        <w:tab/>
      </w:r>
    </w:p>
    <w:p w:rsidR="00A13FF2" w:rsidRPr="00590B77" w:rsidRDefault="00A13FF2" w:rsidP="00590B77">
      <w:pPr>
        <w:tabs>
          <w:tab w:val="left" w:leader="underscore" w:pos="3933"/>
        </w:tabs>
        <w:ind w:left="160"/>
        <w:jc w:val="both"/>
        <w:rPr>
          <w:rFonts w:ascii="Times New Roman" w:eastAsia="Times New Roman" w:hAnsi="Times New Roman" w:cs="Times New Roman"/>
          <w:color w:val="auto"/>
          <w:sz w:val="28"/>
          <w:szCs w:val="28"/>
        </w:rPr>
      </w:pPr>
    </w:p>
    <w:sectPr w:rsidR="00A13FF2" w:rsidRPr="00590B77" w:rsidSect="00F760CB">
      <w:headerReference w:type="even" r:id="rId9"/>
      <w:headerReference w:type="default" r:id="rId10"/>
      <w:pgSz w:w="16840" w:h="11900" w:orient="landscape"/>
      <w:pgMar w:top="284" w:right="490" w:bottom="198" w:left="1029"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AB8" w:rsidRDefault="005F6AB8">
      <w:r>
        <w:separator/>
      </w:r>
    </w:p>
  </w:endnote>
  <w:endnote w:type="continuationSeparator" w:id="0">
    <w:p w:rsidR="005F6AB8" w:rsidRDefault="005F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AB8" w:rsidRDefault="005F6AB8"/>
  </w:footnote>
  <w:footnote w:type="continuationSeparator" w:id="0">
    <w:p w:rsidR="005F6AB8" w:rsidRDefault="005F6AB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0" w:rsidRDefault="00276740" w:rsidP="00996A2C">
    <w:pPr>
      <w:pStyle w:val="ad"/>
      <w:tabs>
        <w:tab w:val="clear" w:pos="9355"/>
        <w:tab w:val="right" w:pos="12616"/>
        <w:tab w:val="right" w:pos="14742"/>
      </w:tabs>
      <w:ind w:right="57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0" w:rsidRDefault="00276740" w:rsidP="00021727">
    <w:pPr>
      <w:pStyle w:val="ad"/>
      <w:ind w:right="579"/>
      <w:jc w:val="right"/>
      <w:rPr>
        <w:rFonts w:ascii="Times New Roman" w:hAnsi="Times New Roman" w:cs="Times New Roman"/>
        <w:sz w:val="28"/>
        <w:szCs w:val="28"/>
      </w:rPr>
    </w:pPr>
  </w:p>
  <w:p w:rsidR="00276740" w:rsidRPr="004F3A17" w:rsidRDefault="00276740" w:rsidP="003D3120">
    <w:pPr>
      <w:pStyle w:val="ad"/>
      <w:tabs>
        <w:tab w:val="left" w:pos="10605"/>
        <w:tab w:val="right" w:pos="14742"/>
      </w:tabs>
      <w:ind w:right="57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4F3A17">
      <w:rPr>
        <w:rFonts w:ascii="Times New Roman" w:hAnsi="Times New Roman" w:cs="Times New Roman"/>
        <w:sz w:val="28"/>
        <w:szCs w:val="28"/>
      </w:rPr>
      <w:t xml:space="preserve">Приложение № </w:t>
    </w:r>
    <w:r>
      <w:rPr>
        <w:rFonts w:ascii="Times New Roman" w:hAnsi="Times New Roman" w:cs="Times New Roman"/>
        <w:sz w:val="28"/>
        <w:szCs w:val="28"/>
      </w:rPr>
      <w:t>___</w:t>
    </w:r>
  </w:p>
  <w:p w:rsidR="00276740" w:rsidRPr="004F3A17" w:rsidRDefault="00276740" w:rsidP="00021727">
    <w:pPr>
      <w:pStyle w:val="ad"/>
      <w:ind w:right="579"/>
      <w:jc w:val="right"/>
      <w:rPr>
        <w:rFonts w:ascii="Times New Roman" w:hAnsi="Times New Roman" w:cs="Times New Roman"/>
        <w:sz w:val="28"/>
        <w:szCs w:val="28"/>
      </w:rPr>
    </w:pPr>
    <w:r w:rsidRPr="004F3A17">
      <w:rPr>
        <w:rFonts w:ascii="Times New Roman" w:hAnsi="Times New Roman" w:cs="Times New Roman"/>
        <w:sz w:val="28"/>
        <w:szCs w:val="28"/>
      </w:rPr>
      <w:t xml:space="preserve">к Протоколу запроса предложений </w:t>
    </w:r>
  </w:p>
  <w:p w:rsidR="00276740" w:rsidRPr="004F3A17" w:rsidRDefault="00276740" w:rsidP="00021727">
    <w:pPr>
      <w:pStyle w:val="ad"/>
      <w:ind w:right="579"/>
      <w:jc w:val="right"/>
      <w:rPr>
        <w:rFonts w:ascii="Times New Roman" w:hAnsi="Times New Roman" w:cs="Times New Roman"/>
        <w:sz w:val="28"/>
        <w:szCs w:val="28"/>
      </w:rPr>
    </w:pPr>
    <w:r w:rsidRPr="004F3A17">
      <w:rPr>
        <w:rFonts w:ascii="Times New Roman" w:hAnsi="Times New Roman" w:cs="Times New Roman"/>
        <w:sz w:val="28"/>
        <w:szCs w:val="28"/>
      </w:rPr>
      <w:t>от «___» _______ 202</w:t>
    </w:r>
    <w:r>
      <w:rPr>
        <w:rFonts w:ascii="Times New Roman" w:hAnsi="Times New Roman" w:cs="Times New Roman"/>
        <w:sz w:val="28"/>
        <w:szCs w:val="28"/>
      </w:rPr>
      <w:t>2</w:t>
    </w:r>
    <w:r w:rsidRPr="004F3A17">
      <w:rPr>
        <w:rFonts w:ascii="Times New Roman" w:hAnsi="Times New Roman" w:cs="Times New Roman"/>
        <w:sz w:val="28"/>
        <w:szCs w:val="28"/>
      </w:rPr>
      <w:t>г. № ______</w:t>
    </w:r>
  </w:p>
  <w:p w:rsidR="00276740" w:rsidRPr="00AC2FBF" w:rsidRDefault="00276740" w:rsidP="00021727">
    <w:pPr>
      <w:pStyle w:val="ad"/>
    </w:pPr>
  </w:p>
  <w:p w:rsidR="00276740" w:rsidRDefault="0027674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740" w:rsidRDefault="00276740" w:rsidP="001031E6">
    <w:pPr>
      <w:pStyle w:val="ad"/>
      <w:tabs>
        <w:tab w:val="left" w:pos="10605"/>
        <w:tab w:val="right" w:pos="14742"/>
      </w:tabs>
      <w:ind w:right="579" w:firstLine="10206"/>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AFD"/>
    <w:multiLevelType w:val="multilevel"/>
    <w:tmpl w:val="6E342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AC5EB1"/>
    <w:multiLevelType w:val="hybridMultilevel"/>
    <w:tmpl w:val="0FD00DC8"/>
    <w:lvl w:ilvl="0" w:tplc="DFDEDE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1D9E601E"/>
    <w:multiLevelType w:val="hybridMultilevel"/>
    <w:tmpl w:val="AD8ED632"/>
    <w:lvl w:ilvl="0" w:tplc="E6EA4886">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3" w15:restartNumberingAfterBreak="0">
    <w:nsid w:val="222C3463"/>
    <w:multiLevelType w:val="hybridMultilevel"/>
    <w:tmpl w:val="E9BA2708"/>
    <w:lvl w:ilvl="0" w:tplc="F3F6DB84">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 w15:restartNumberingAfterBreak="0">
    <w:nsid w:val="22844BA7"/>
    <w:multiLevelType w:val="hybridMultilevel"/>
    <w:tmpl w:val="8084B964"/>
    <w:lvl w:ilvl="0" w:tplc="00FADB9C">
      <w:start w:val="1"/>
      <w:numFmt w:val="decimal"/>
      <w:lvlText w:val="%1)"/>
      <w:lvlJc w:val="left"/>
      <w:pPr>
        <w:ind w:left="1066" w:hanging="465"/>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5" w15:restartNumberingAfterBreak="0">
    <w:nsid w:val="29387166"/>
    <w:multiLevelType w:val="hybridMultilevel"/>
    <w:tmpl w:val="05B2F85C"/>
    <w:lvl w:ilvl="0" w:tplc="A9F24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A414CE1"/>
    <w:multiLevelType w:val="multilevel"/>
    <w:tmpl w:val="189EC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22A56"/>
    <w:multiLevelType w:val="hybridMultilevel"/>
    <w:tmpl w:val="613233CE"/>
    <w:lvl w:ilvl="0" w:tplc="A7A0555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43D27FCD"/>
    <w:multiLevelType w:val="multilevel"/>
    <w:tmpl w:val="3ED613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49657C"/>
    <w:multiLevelType w:val="multilevel"/>
    <w:tmpl w:val="470E32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21749D"/>
    <w:multiLevelType w:val="multilevel"/>
    <w:tmpl w:val="133C60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777B12"/>
    <w:multiLevelType w:val="multilevel"/>
    <w:tmpl w:val="68540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146C56"/>
    <w:multiLevelType w:val="hybridMultilevel"/>
    <w:tmpl w:val="3F9A4C24"/>
    <w:lvl w:ilvl="0" w:tplc="9194844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3" w15:restartNumberingAfterBreak="0">
    <w:nsid w:val="680D0B27"/>
    <w:multiLevelType w:val="hybridMultilevel"/>
    <w:tmpl w:val="D59ECE70"/>
    <w:lvl w:ilvl="0" w:tplc="FE6E6B6E">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4" w15:restartNumberingAfterBreak="0">
    <w:nsid w:val="6E6B5174"/>
    <w:multiLevelType w:val="hybridMultilevel"/>
    <w:tmpl w:val="BDA05CF4"/>
    <w:lvl w:ilvl="0" w:tplc="3D4E3B92">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5" w15:restartNumberingAfterBreak="0">
    <w:nsid w:val="71977396"/>
    <w:multiLevelType w:val="multilevel"/>
    <w:tmpl w:val="19D08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8"/>
  </w:num>
  <w:num w:numId="4">
    <w:abstractNumId w:val="11"/>
  </w:num>
  <w:num w:numId="5">
    <w:abstractNumId w:val="9"/>
  </w:num>
  <w:num w:numId="6">
    <w:abstractNumId w:val="15"/>
  </w:num>
  <w:num w:numId="7">
    <w:abstractNumId w:val="1"/>
  </w:num>
  <w:num w:numId="8">
    <w:abstractNumId w:val="7"/>
  </w:num>
  <w:num w:numId="9">
    <w:abstractNumId w:val="2"/>
  </w:num>
  <w:num w:numId="10">
    <w:abstractNumId w:val="14"/>
  </w:num>
  <w:num w:numId="11">
    <w:abstractNumId w:val="13"/>
  </w:num>
  <w:num w:numId="12">
    <w:abstractNumId w:val="4"/>
  </w:num>
  <w:num w:numId="13">
    <w:abstractNumId w:val="5"/>
  </w:num>
  <w:num w:numId="14">
    <w:abstractNumId w:val="0"/>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94380E"/>
    <w:rsid w:val="000002CD"/>
    <w:rsid w:val="0000096C"/>
    <w:rsid w:val="000021EF"/>
    <w:rsid w:val="0000798D"/>
    <w:rsid w:val="000130A8"/>
    <w:rsid w:val="00014A30"/>
    <w:rsid w:val="00014E75"/>
    <w:rsid w:val="000172D6"/>
    <w:rsid w:val="00021727"/>
    <w:rsid w:val="00023AA2"/>
    <w:rsid w:val="00023C11"/>
    <w:rsid w:val="00030533"/>
    <w:rsid w:val="0003161A"/>
    <w:rsid w:val="00033FA1"/>
    <w:rsid w:val="000375C3"/>
    <w:rsid w:val="00041A27"/>
    <w:rsid w:val="00044A64"/>
    <w:rsid w:val="00052CA3"/>
    <w:rsid w:val="000531C5"/>
    <w:rsid w:val="000551B7"/>
    <w:rsid w:val="00057A3F"/>
    <w:rsid w:val="0006165D"/>
    <w:rsid w:val="00071A43"/>
    <w:rsid w:val="0007485A"/>
    <w:rsid w:val="00077511"/>
    <w:rsid w:val="0008009E"/>
    <w:rsid w:val="000806D1"/>
    <w:rsid w:val="000855AC"/>
    <w:rsid w:val="000858A5"/>
    <w:rsid w:val="00085CCA"/>
    <w:rsid w:val="00085CF4"/>
    <w:rsid w:val="0008683A"/>
    <w:rsid w:val="00087D5F"/>
    <w:rsid w:val="0009003C"/>
    <w:rsid w:val="00091AAB"/>
    <w:rsid w:val="00097505"/>
    <w:rsid w:val="000A0F19"/>
    <w:rsid w:val="000A4873"/>
    <w:rsid w:val="000A4B60"/>
    <w:rsid w:val="000B0886"/>
    <w:rsid w:val="000B307E"/>
    <w:rsid w:val="000B58EF"/>
    <w:rsid w:val="000C1335"/>
    <w:rsid w:val="000C2000"/>
    <w:rsid w:val="000C4106"/>
    <w:rsid w:val="000C4E69"/>
    <w:rsid w:val="000C572A"/>
    <w:rsid w:val="000C5FDF"/>
    <w:rsid w:val="000D2123"/>
    <w:rsid w:val="000D228C"/>
    <w:rsid w:val="000D3F4A"/>
    <w:rsid w:val="000D4880"/>
    <w:rsid w:val="000D6B2A"/>
    <w:rsid w:val="000E0A2F"/>
    <w:rsid w:val="000E1741"/>
    <w:rsid w:val="000E1AE0"/>
    <w:rsid w:val="000E558F"/>
    <w:rsid w:val="000E7C31"/>
    <w:rsid w:val="00100598"/>
    <w:rsid w:val="00101D63"/>
    <w:rsid w:val="001031E6"/>
    <w:rsid w:val="0010433F"/>
    <w:rsid w:val="00107884"/>
    <w:rsid w:val="00110BAA"/>
    <w:rsid w:val="001203A1"/>
    <w:rsid w:val="00122B5D"/>
    <w:rsid w:val="00126668"/>
    <w:rsid w:val="00126835"/>
    <w:rsid w:val="00126B8D"/>
    <w:rsid w:val="00135387"/>
    <w:rsid w:val="0013739F"/>
    <w:rsid w:val="00137C74"/>
    <w:rsid w:val="00141F73"/>
    <w:rsid w:val="001427F3"/>
    <w:rsid w:val="00157A43"/>
    <w:rsid w:val="00160712"/>
    <w:rsid w:val="00165196"/>
    <w:rsid w:val="00166F47"/>
    <w:rsid w:val="001677BD"/>
    <w:rsid w:val="00170733"/>
    <w:rsid w:val="00170D26"/>
    <w:rsid w:val="00174675"/>
    <w:rsid w:val="00176979"/>
    <w:rsid w:val="00180887"/>
    <w:rsid w:val="001826CA"/>
    <w:rsid w:val="001847C4"/>
    <w:rsid w:val="00184CFB"/>
    <w:rsid w:val="001854CE"/>
    <w:rsid w:val="00185E46"/>
    <w:rsid w:val="00186516"/>
    <w:rsid w:val="00186EEF"/>
    <w:rsid w:val="001903FE"/>
    <w:rsid w:val="00192398"/>
    <w:rsid w:val="00193079"/>
    <w:rsid w:val="001A479F"/>
    <w:rsid w:val="001B7399"/>
    <w:rsid w:val="001C19E3"/>
    <w:rsid w:val="001C2227"/>
    <w:rsid w:val="001C65ED"/>
    <w:rsid w:val="001C66B1"/>
    <w:rsid w:val="001C76C0"/>
    <w:rsid w:val="001D0413"/>
    <w:rsid w:val="001E0693"/>
    <w:rsid w:val="001E3413"/>
    <w:rsid w:val="001F0B17"/>
    <w:rsid w:val="001F46CF"/>
    <w:rsid w:val="001F5DD1"/>
    <w:rsid w:val="00201BF4"/>
    <w:rsid w:val="00202F9C"/>
    <w:rsid w:val="00204EEF"/>
    <w:rsid w:val="00213D18"/>
    <w:rsid w:val="002148A1"/>
    <w:rsid w:val="0022059D"/>
    <w:rsid w:val="002207BC"/>
    <w:rsid w:val="00222B34"/>
    <w:rsid w:val="00224672"/>
    <w:rsid w:val="00224E9D"/>
    <w:rsid w:val="00227481"/>
    <w:rsid w:val="00236780"/>
    <w:rsid w:val="00237D05"/>
    <w:rsid w:val="00254081"/>
    <w:rsid w:val="00255EA9"/>
    <w:rsid w:val="0026214D"/>
    <w:rsid w:val="00266764"/>
    <w:rsid w:val="00273BD5"/>
    <w:rsid w:val="00276740"/>
    <w:rsid w:val="002814A8"/>
    <w:rsid w:val="002817A0"/>
    <w:rsid w:val="00284F8F"/>
    <w:rsid w:val="0028645A"/>
    <w:rsid w:val="00296626"/>
    <w:rsid w:val="00296D70"/>
    <w:rsid w:val="00297619"/>
    <w:rsid w:val="002A2ECF"/>
    <w:rsid w:val="002A5026"/>
    <w:rsid w:val="002B1A27"/>
    <w:rsid w:val="002B234D"/>
    <w:rsid w:val="002B2E53"/>
    <w:rsid w:val="002B332F"/>
    <w:rsid w:val="002C310B"/>
    <w:rsid w:val="002C3497"/>
    <w:rsid w:val="002C3A1A"/>
    <w:rsid w:val="002C4009"/>
    <w:rsid w:val="002C747D"/>
    <w:rsid w:val="002C74E9"/>
    <w:rsid w:val="002D3B02"/>
    <w:rsid w:val="002D7082"/>
    <w:rsid w:val="002E25CB"/>
    <w:rsid w:val="002E2728"/>
    <w:rsid w:val="002E598D"/>
    <w:rsid w:val="002E6BB2"/>
    <w:rsid w:val="002E774E"/>
    <w:rsid w:val="002F2904"/>
    <w:rsid w:val="002F2963"/>
    <w:rsid w:val="002F7DCE"/>
    <w:rsid w:val="00301B06"/>
    <w:rsid w:val="00307160"/>
    <w:rsid w:val="00307F98"/>
    <w:rsid w:val="00312824"/>
    <w:rsid w:val="003131C2"/>
    <w:rsid w:val="00313397"/>
    <w:rsid w:val="003159DC"/>
    <w:rsid w:val="00316B84"/>
    <w:rsid w:val="0032243B"/>
    <w:rsid w:val="00322EB0"/>
    <w:rsid w:val="0032504B"/>
    <w:rsid w:val="00334043"/>
    <w:rsid w:val="00337189"/>
    <w:rsid w:val="003407B1"/>
    <w:rsid w:val="00340F2B"/>
    <w:rsid w:val="00342115"/>
    <w:rsid w:val="00342DB1"/>
    <w:rsid w:val="003566C0"/>
    <w:rsid w:val="00363150"/>
    <w:rsid w:val="003746CD"/>
    <w:rsid w:val="00375650"/>
    <w:rsid w:val="00383925"/>
    <w:rsid w:val="00384B93"/>
    <w:rsid w:val="00391555"/>
    <w:rsid w:val="00392AB2"/>
    <w:rsid w:val="003946D5"/>
    <w:rsid w:val="00396BFE"/>
    <w:rsid w:val="0039738D"/>
    <w:rsid w:val="003A0496"/>
    <w:rsid w:val="003A1229"/>
    <w:rsid w:val="003A14CD"/>
    <w:rsid w:val="003A19D6"/>
    <w:rsid w:val="003A1CB9"/>
    <w:rsid w:val="003A2BE2"/>
    <w:rsid w:val="003B118E"/>
    <w:rsid w:val="003B13C0"/>
    <w:rsid w:val="003B1FC3"/>
    <w:rsid w:val="003B255B"/>
    <w:rsid w:val="003B3E4D"/>
    <w:rsid w:val="003C213D"/>
    <w:rsid w:val="003C3959"/>
    <w:rsid w:val="003D19DF"/>
    <w:rsid w:val="003D22E0"/>
    <w:rsid w:val="003D3120"/>
    <w:rsid w:val="003D4BA2"/>
    <w:rsid w:val="003D5FCD"/>
    <w:rsid w:val="003D7E08"/>
    <w:rsid w:val="003E1234"/>
    <w:rsid w:val="003E413C"/>
    <w:rsid w:val="003E45A6"/>
    <w:rsid w:val="003E6B21"/>
    <w:rsid w:val="003E7DDC"/>
    <w:rsid w:val="003F20DF"/>
    <w:rsid w:val="003F272C"/>
    <w:rsid w:val="003F7BA5"/>
    <w:rsid w:val="00400AC7"/>
    <w:rsid w:val="004045A6"/>
    <w:rsid w:val="00406712"/>
    <w:rsid w:val="004103DE"/>
    <w:rsid w:val="00412A37"/>
    <w:rsid w:val="0041702F"/>
    <w:rsid w:val="004246FD"/>
    <w:rsid w:val="00430845"/>
    <w:rsid w:val="004361F7"/>
    <w:rsid w:val="00436302"/>
    <w:rsid w:val="00437CDE"/>
    <w:rsid w:val="004427B2"/>
    <w:rsid w:val="00443BBC"/>
    <w:rsid w:val="00447C06"/>
    <w:rsid w:val="004550C3"/>
    <w:rsid w:val="00456040"/>
    <w:rsid w:val="00464C0F"/>
    <w:rsid w:val="00473FC0"/>
    <w:rsid w:val="0047452F"/>
    <w:rsid w:val="00474D8A"/>
    <w:rsid w:val="0047605F"/>
    <w:rsid w:val="00481BD5"/>
    <w:rsid w:val="00481DD3"/>
    <w:rsid w:val="0048353B"/>
    <w:rsid w:val="00485BE7"/>
    <w:rsid w:val="004876C4"/>
    <w:rsid w:val="004A2436"/>
    <w:rsid w:val="004A3DE1"/>
    <w:rsid w:val="004B15FE"/>
    <w:rsid w:val="004B2861"/>
    <w:rsid w:val="004B2CE6"/>
    <w:rsid w:val="004B3A23"/>
    <w:rsid w:val="004B6A39"/>
    <w:rsid w:val="004B7E39"/>
    <w:rsid w:val="004C0B92"/>
    <w:rsid w:val="004C2903"/>
    <w:rsid w:val="004C356F"/>
    <w:rsid w:val="004C4195"/>
    <w:rsid w:val="004C50CF"/>
    <w:rsid w:val="004C5F21"/>
    <w:rsid w:val="004C78CC"/>
    <w:rsid w:val="004C79DB"/>
    <w:rsid w:val="004D341E"/>
    <w:rsid w:val="004D4333"/>
    <w:rsid w:val="004D70E9"/>
    <w:rsid w:val="004E0E33"/>
    <w:rsid w:val="004E3CA4"/>
    <w:rsid w:val="004E5722"/>
    <w:rsid w:val="004E5B3C"/>
    <w:rsid w:val="004E7C20"/>
    <w:rsid w:val="004F3A17"/>
    <w:rsid w:val="004F5494"/>
    <w:rsid w:val="00500C1D"/>
    <w:rsid w:val="00505893"/>
    <w:rsid w:val="00505D7C"/>
    <w:rsid w:val="005066EA"/>
    <w:rsid w:val="00506724"/>
    <w:rsid w:val="00507161"/>
    <w:rsid w:val="00514F38"/>
    <w:rsid w:val="005202EA"/>
    <w:rsid w:val="00523EFE"/>
    <w:rsid w:val="005266FD"/>
    <w:rsid w:val="005347A7"/>
    <w:rsid w:val="00535097"/>
    <w:rsid w:val="00541B74"/>
    <w:rsid w:val="00543265"/>
    <w:rsid w:val="0054415A"/>
    <w:rsid w:val="00552D52"/>
    <w:rsid w:val="00553E75"/>
    <w:rsid w:val="005554E0"/>
    <w:rsid w:val="0056251D"/>
    <w:rsid w:val="00562A0F"/>
    <w:rsid w:val="00563CD8"/>
    <w:rsid w:val="0056446E"/>
    <w:rsid w:val="00564C7D"/>
    <w:rsid w:val="0056613A"/>
    <w:rsid w:val="00572249"/>
    <w:rsid w:val="00573415"/>
    <w:rsid w:val="0057469D"/>
    <w:rsid w:val="0057501D"/>
    <w:rsid w:val="00576A7A"/>
    <w:rsid w:val="00576C01"/>
    <w:rsid w:val="005778B4"/>
    <w:rsid w:val="00583485"/>
    <w:rsid w:val="0058555C"/>
    <w:rsid w:val="005878DE"/>
    <w:rsid w:val="00587B04"/>
    <w:rsid w:val="00590B77"/>
    <w:rsid w:val="0059251A"/>
    <w:rsid w:val="0059341B"/>
    <w:rsid w:val="005954E3"/>
    <w:rsid w:val="00595CF0"/>
    <w:rsid w:val="005A0499"/>
    <w:rsid w:val="005A0DE0"/>
    <w:rsid w:val="005A7AD5"/>
    <w:rsid w:val="005B0BEA"/>
    <w:rsid w:val="005B3540"/>
    <w:rsid w:val="005B7E06"/>
    <w:rsid w:val="005C20CF"/>
    <w:rsid w:val="005C5291"/>
    <w:rsid w:val="005D050A"/>
    <w:rsid w:val="005D2520"/>
    <w:rsid w:val="005D2B8D"/>
    <w:rsid w:val="005E4910"/>
    <w:rsid w:val="005F35F6"/>
    <w:rsid w:val="005F3807"/>
    <w:rsid w:val="005F4D34"/>
    <w:rsid w:val="005F5C5E"/>
    <w:rsid w:val="005F6AB8"/>
    <w:rsid w:val="0060060A"/>
    <w:rsid w:val="00605037"/>
    <w:rsid w:val="00611164"/>
    <w:rsid w:val="00611430"/>
    <w:rsid w:val="00612EA9"/>
    <w:rsid w:val="0061571D"/>
    <w:rsid w:val="006165EB"/>
    <w:rsid w:val="00623F15"/>
    <w:rsid w:val="00626BD5"/>
    <w:rsid w:val="00632E6E"/>
    <w:rsid w:val="00636500"/>
    <w:rsid w:val="00636BF3"/>
    <w:rsid w:val="00640E77"/>
    <w:rsid w:val="00641312"/>
    <w:rsid w:val="006417B9"/>
    <w:rsid w:val="00642283"/>
    <w:rsid w:val="00642907"/>
    <w:rsid w:val="0064462B"/>
    <w:rsid w:val="0064792D"/>
    <w:rsid w:val="00650C96"/>
    <w:rsid w:val="00654C47"/>
    <w:rsid w:val="00655C01"/>
    <w:rsid w:val="00655FC2"/>
    <w:rsid w:val="00660B90"/>
    <w:rsid w:val="00661FAE"/>
    <w:rsid w:val="006631BC"/>
    <w:rsid w:val="0066379A"/>
    <w:rsid w:val="006656B7"/>
    <w:rsid w:val="00677CD4"/>
    <w:rsid w:val="00685D64"/>
    <w:rsid w:val="006936C7"/>
    <w:rsid w:val="00693F63"/>
    <w:rsid w:val="00695DBE"/>
    <w:rsid w:val="00697B65"/>
    <w:rsid w:val="006A0897"/>
    <w:rsid w:val="006A4D58"/>
    <w:rsid w:val="006B1D41"/>
    <w:rsid w:val="006B5848"/>
    <w:rsid w:val="006C0CF2"/>
    <w:rsid w:val="006C2170"/>
    <w:rsid w:val="006C4464"/>
    <w:rsid w:val="006C44A7"/>
    <w:rsid w:val="006D2E50"/>
    <w:rsid w:val="006E1310"/>
    <w:rsid w:val="006E1665"/>
    <w:rsid w:val="006E35C5"/>
    <w:rsid w:val="006E4B7B"/>
    <w:rsid w:val="006E5B06"/>
    <w:rsid w:val="006F336C"/>
    <w:rsid w:val="006F33C8"/>
    <w:rsid w:val="006F5062"/>
    <w:rsid w:val="006F6E98"/>
    <w:rsid w:val="00705518"/>
    <w:rsid w:val="00706749"/>
    <w:rsid w:val="00710860"/>
    <w:rsid w:val="00711445"/>
    <w:rsid w:val="0071351C"/>
    <w:rsid w:val="007151BA"/>
    <w:rsid w:val="00727851"/>
    <w:rsid w:val="0073389D"/>
    <w:rsid w:val="007341C3"/>
    <w:rsid w:val="00734BBD"/>
    <w:rsid w:val="00735E43"/>
    <w:rsid w:val="00736375"/>
    <w:rsid w:val="00736A3D"/>
    <w:rsid w:val="00737EE3"/>
    <w:rsid w:val="007575A7"/>
    <w:rsid w:val="007658AC"/>
    <w:rsid w:val="00766474"/>
    <w:rsid w:val="007666AC"/>
    <w:rsid w:val="00767333"/>
    <w:rsid w:val="00774C6A"/>
    <w:rsid w:val="00774E92"/>
    <w:rsid w:val="00780224"/>
    <w:rsid w:val="00792016"/>
    <w:rsid w:val="00797D29"/>
    <w:rsid w:val="007A0FB9"/>
    <w:rsid w:val="007A3BA4"/>
    <w:rsid w:val="007A5806"/>
    <w:rsid w:val="007A607B"/>
    <w:rsid w:val="007B1C62"/>
    <w:rsid w:val="007B3C3E"/>
    <w:rsid w:val="007B5A7F"/>
    <w:rsid w:val="007C0CAF"/>
    <w:rsid w:val="007C1502"/>
    <w:rsid w:val="007C49E1"/>
    <w:rsid w:val="007D5A93"/>
    <w:rsid w:val="007E1B06"/>
    <w:rsid w:val="007E2B9C"/>
    <w:rsid w:val="007E439C"/>
    <w:rsid w:val="007E51D3"/>
    <w:rsid w:val="007F1741"/>
    <w:rsid w:val="007F6E43"/>
    <w:rsid w:val="007F7204"/>
    <w:rsid w:val="007F7E46"/>
    <w:rsid w:val="00804373"/>
    <w:rsid w:val="00805BE3"/>
    <w:rsid w:val="00811422"/>
    <w:rsid w:val="00813339"/>
    <w:rsid w:val="00813FD7"/>
    <w:rsid w:val="00825A0D"/>
    <w:rsid w:val="0082757A"/>
    <w:rsid w:val="0083429B"/>
    <w:rsid w:val="00834C32"/>
    <w:rsid w:val="008358F4"/>
    <w:rsid w:val="00841375"/>
    <w:rsid w:val="00842241"/>
    <w:rsid w:val="0084714D"/>
    <w:rsid w:val="008477A3"/>
    <w:rsid w:val="00847B5D"/>
    <w:rsid w:val="0085097F"/>
    <w:rsid w:val="00852017"/>
    <w:rsid w:val="00855221"/>
    <w:rsid w:val="00857D92"/>
    <w:rsid w:val="00867229"/>
    <w:rsid w:val="00870A7D"/>
    <w:rsid w:val="00870F4D"/>
    <w:rsid w:val="00872629"/>
    <w:rsid w:val="00876BBF"/>
    <w:rsid w:val="008805C9"/>
    <w:rsid w:val="008814BE"/>
    <w:rsid w:val="00881F97"/>
    <w:rsid w:val="008825E8"/>
    <w:rsid w:val="008832E3"/>
    <w:rsid w:val="008864A4"/>
    <w:rsid w:val="00886EB6"/>
    <w:rsid w:val="008873CE"/>
    <w:rsid w:val="0089111C"/>
    <w:rsid w:val="00892943"/>
    <w:rsid w:val="00894611"/>
    <w:rsid w:val="00896584"/>
    <w:rsid w:val="008A049B"/>
    <w:rsid w:val="008A20C7"/>
    <w:rsid w:val="008A3534"/>
    <w:rsid w:val="008A358B"/>
    <w:rsid w:val="008A40C3"/>
    <w:rsid w:val="008A4554"/>
    <w:rsid w:val="008A5F9F"/>
    <w:rsid w:val="008A7024"/>
    <w:rsid w:val="008B4E77"/>
    <w:rsid w:val="008B5FF4"/>
    <w:rsid w:val="008B7718"/>
    <w:rsid w:val="008C0229"/>
    <w:rsid w:val="008C028D"/>
    <w:rsid w:val="008C69A7"/>
    <w:rsid w:val="008C791E"/>
    <w:rsid w:val="008C7F8C"/>
    <w:rsid w:val="008D0B4A"/>
    <w:rsid w:val="008D1DA4"/>
    <w:rsid w:val="008D3113"/>
    <w:rsid w:val="008E0C28"/>
    <w:rsid w:val="008E1058"/>
    <w:rsid w:val="008E4259"/>
    <w:rsid w:val="008E6550"/>
    <w:rsid w:val="008F05DF"/>
    <w:rsid w:val="008F2DEB"/>
    <w:rsid w:val="008F42EF"/>
    <w:rsid w:val="008F599D"/>
    <w:rsid w:val="008F7411"/>
    <w:rsid w:val="009027C3"/>
    <w:rsid w:val="00903A88"/>
    <w:rsid w:val="00904228"/>
    <w:rsid w:val="009053B8"/>
    <w:rsid w:val="00910B3A"/>
    <w:rsid w:val="0091193F"/>
    <w:rsid w:val="00912E11"/>
    <w:rsid w:val="00914AF3"/>
    <w:rsid w:val="00914D3A"/>
    <w:rsid w:val="009207A1"/>
    <w:rsid w:val="009407CB"/>
    <w:rsid w:val="009429A0"/>
    <w:rsid w:val="0094380E"/>
    <w:rsid w:val="0094669A"/>
    <w:rsid w:val="00954B53"/>
    <w:rsid w:val="00956378"/>
    <w:rsid w:val="00957B82"/>
    <w:rsid w:val="00962854"/>
    <w:rsid w:val="00964A2D"/>
    <w:rsid w:val="00964C7A"/>
    <w:rsid w:val="00970636"/>
    <w:rsid w:val="00972309"/>
    <w:rsid w:val="00974A82"/>
    <w:rsid w:val="00984D5F"/>
    <w:rsid w:val="00984E6F"/>
    <w:rsid w:val="00986C63"/>
    <w:rsid w:val="009876CE"/>
    <w:rsid w:val="00992CED"/>
    <w:rsid w:val="00993774"/>
    <w:rsid w:val="00996A2C"/>
    <w:rsid w:val="009A025B"/>
    <w:rsid w:val="009A4D57"/>
    <w:rsid w:val="009A4FF0"/>
    <w:rsid w:val="009B18CC"/>
    <w:rsid w:val="009B2C7E"/>
    <w:rsid w:val="009B3732"/>
    <w:rsid w:val="009B38F1"/>
    <w:rsid w:val="009B4B82"/>
    <w:rsid w:val="009B7C06"/>
    <w:rsid w:val="009C0CF5"/>
    <w:rsid w:val="009D0AD8"/>
    <w:rsid w:val="009D25EA"/>
    <w:rsid w:val="009D689D"/>
    <w:rsid w:val="009D7D52"/>
    <w:rsid w:val="009E067F"/>
    <w:rsid w:val="009E0BED"/>
    <w:rsid w:val="009E22F5"/>
    <w:rsid w:val="009E2AB7"/>
    <w:rsid w:val="009E32FF"/>
    <w:rsid w:val="009E3C9E"/>
    <w:rsid w:val="009E61DD"/>
    <w:rsid w:val="009F4507"/>
    <w:rsid w:val="009F6D04"/>
    <w:rsid w:val="00A00AB6"/>
    <w:rsid w:val="00A10D12"/>
    <w:rsid w:val="00A11D14"/>
    <w:rsid w:val="00A13FA7"/>
    <w:rsid w:val="00A13FF2"/>
    <w:rsid w:val="00A16C02"/>
    <w:rsid w:val="00A2071A"/>
    <w:rsid w:val="00A20FA0"/>
    <w:rsid w:val="00A2567E"/>
    <w:rsid w:val="00A25D66"/>
    <w:rsid w:val="00A26DAD"/>
    <w:rsid w:val="00A27CD0"/>
    <w:rsid w:val="00A31BFC"/>
    <w:rsid w:val="00A34427"/>
    <w:rsid w:val="00A34768"/>
    <w:rsid w:val="00A429D9"/>
    <w:rsid w:val="00A445FA"/>
    <w:rsid w:val="00A4489A"/>
    <w:rsid w:val="00A44BA8"/>
    <w:rsid w:val="00A45CED"/>
    <w:rsid w:val="00A45FAD"/>
    <w:rsid w:val="00A47DAA"/>
    <w:rsid w:val="00A50F1A"/>
    <w:rsid w:val="00A5381A"/>
    <w:rsid w:val="00A542EE"/>
    <w:rsid w:val="00A56DBF"/>
    <w:rsid w:val="00A60773"/>
    <w:rsid w:val="00A63311"/>
    <w:rsid w:val="00A639D9"/>
    <w:rsid w:val="00A64891"/>
    <w:rsid w:val="00A655A4"/>
    <w:rsid w:val="00A676D7"/>
    <w:rsid w:val="00A67BD9"/>
    <w:rsid w:val="00A70659"/>
    <w:rsid w:val="00A739BF"/>
    <w:rsid w:val="00A740B7"/>
    <w:rsid w:val="00A771DD"/>
    <w:rsid w:val="00A77522"/>
    <w:rsid w:val="00A801B7"/>
    <w:rsid w:val="00A80D34"/>
    <w:rsid w:val="00A825A2"/>
    <w:rsid w:val="00A83334"/>
    <w:rsid w:val="00A86AF9"/>
    <w:rsid w:val="00A87EA8"/>
    <w:rsid w:val="00A90329"/>
    <w:rsid w:val="00A904AB"/>
    <w:rsid w:val="00A92ADC"/>
    <w:rsid w:val="00AA1F11"/>
    <w:rsid w:val="00AA5EFD"/>
    <w:rsid w:val="00AA614A"/>
    <w:rsid w:val="00AB240E"/>
    <w:rsid w:val="00AB40D8"/>
    <w:rsid w:val="00AB480E"/>
    <w:rsid w:val="00AB4F09"/>
    <w:rsid w:val="00AB6E9A"/>
    <w:rsid w:val="00AC2808"/>
    <w:rsid w:val="00AC2FBF"/>
    <w:rsid w:val="00AC51EC"/>
    <w:rsid w:val="00AD07E9"/>
    <w:rsid w:val="00AD6AFF"/>
    <w:rsid w:val="00AF3300"/>
    <w:rsid w:val="00B04929"/>
    <w:rsid w:val="00B04DDE"/>
    <w:rsid w:val="00B07A01"/>
    <w:rsid w:val="00B133BF"/>
    <w:rsid w:val="00B150D2"/>
    <w:rsid w:val="00B166DD"/>
    <w:rsid w:val="00B17FA5"/>
    <w:rsid w:val="00B21659"/>
    <w:rsid w:val="00B21BB2"/>
    <w:rsid w:val="00B2267B"/>
    <w:rsid w:val="00B23198"/>
    <w:rsid w:val="00B23EFC"/>
    <w:rsid w:val="00B34EFE"/>
    <w:rsid w:val="00B3633B"/>
    <w:rsid w:val="00B37846"/>
    <w:rsid w:val="00B40F70"/>
    <w:rsid w:val="00B444A3"/>
    <w:rsid w:val="00B452DD"/>
    <w:rsid w:val="00B50CD2"/>
    <w:rsid w:val="00B53264"/>
    <w:rsid w:val="00B54312"/>
    <w:rsid w:val="00B57E69"/>
    <w:rsid w:val="00B645DA"/>
    <w:rsid w:val="00B65942"/>
    <w:rsid w:val="00B67899"/>
    <w:rsid w:val="00B70C27"/>
    <w:rsid w:val="00B7165F"/>
    <w:rsid w:val="00B72541"/>
    <w:rsid w:val="00B74344"/>
    <w:rsid w:val="00B776BE"/>
    <w:rsid w:val="00B815DB"/>
    <w:rsid w:val="00B8341C"/>
    <w:rsid w:val="00B836D4"/>
    <w:rsid w:val="00B83C8B"/>
    <w:rsid w:val="00B904A2"/>
    <w:rsid w:val="00B90642"/>
    <w:rsid w:val="00B90AAE"/>
    <w:rsid w:val="00B952B3"/>
    <w:rsid w:val="00B96E47"/>
    <w:rsid w:val="00BA3F14"/>
    <w:rsid w:val="00BA5B19"/>
    <w:rsid w:val="00BB003E"/>
    <w:rsid w:val="00BB1EF2"/>
    <w:rsid w:val="00BB54D0"/>
    <w:rsid w:val="00BB6B26"/>
    <w:rsid w:val="00BB7736"/>
    <w:rsid w:val="00BB7C25"/>
    <w:rsid w:val="00BC534D"/>
    <w:rsid w:val="00BC5E95"/>
    <w:rsid w:val="00BD0D38"/>
    <w:rsid w:val="00BD106B"/>
    <w:rsid w:val="00BD3DC2"/>
    <w:rsid w:val="00BD3DD5"/>
    <w:rsid w:val="00BD7E0E"/>
    <w:rsid w:val="00BE1901"/>
    <w:rsid w:val="00BE381A"/>
    <w:rsid w:val="00BE4400"/>
    <w:rsid w:val="00BE5BE5"/>
    <w:rsid w:val="00BF7B9A"/>
    <w:rsid w:val="00C02AE1"/>
    <w:rsid w:val="00C03A9B"/>
    <w:rsid w:val="00C1230F"/>
    <w:rsid w:val="00C13DB4"/>
    <w:rsid w:val="00C1543C"/>
    <w:rsid w:val="00C15C5B"/>
    <w:rsid w:val="00C204E3"/>
    <w:rsid w:val="00C21C47"/>
    <w:rsid w:val="00C2463A"/>
    <w:rsid w:val="00C34576"/>
    <w:rsid w:val="00C3486C"/>
    <w:rsid w:val="00C40F1B"/>
    <w:rsid w:val="00C43145"/>
    <w:rsid w:val="00C43FF8"/>
    <w:rsid w:val="00C454A8"/>
    <w:rsid w:val="00C505CA"/>
    <w:rsid w:val="00C508B5"/>
    <w:rsid w:val="00C54F78"/>
    <w:rsid w:val="00C56AFF"/>
    <w:rsid w:val="00C57636"/>
    <w:rsid w:val="00C65527"/>
    <w:rsid w:val="00C70F56"/>
    <w:rsid w:val="00C73614"/>
    <w:rsid w:val="00C73F51"/>
    <w:rsid w:val="00C7405C"/>
    <w:rsid w:val="00C75542"/>
    <w:rsid w:val="00C81FFF"/>
    <w:rsid w:val="00C825CF"/>
    <w:rsid w:val="00C84036"/>
    <w:rsid w:val="00C87538"/>
    <w:rsid w:val="00C87872"/>
    <w:rsid w:val="00C92F84"/>
    <w:rsid w:val="00CA0BA0"/>
    <w:rsid w:val="00CB4DD5"/>
    <w:rsid w:val="00CB55A7"/>
    <w:rsid w:val="00CC3602"/>
    <w:rsid w:val="00CC6E01"/>
    <w:rsid w:val="00CD1D0E"/>
    <w:rsid w:val="00CE0032"/>
    <w:rsid w:val="00CE08A3"/>
    <w:rsid w:val="00CE1E7F"/>
    <w:rsid w:val="00CE2260"/>
    <w:rsid w:val="00CE6A98"/>
    <w:rsid w:val="00CE6D26"/>
    <w:rsid w:val="00CF26BF"/>
    <w:rsid w:val="00CF4262"/>
    <w:rsid w:val="00CF4F57"/>
    <w:rsid w:val="00CF5379"/>
    <w:rsid w:val="00CF7568"/>
    <w:rsid w:val="00D055AF"/>
    <w:rsid w:val="00D126FA"/>
    <w:rsid w:val="00D17794"/>
    <w:rsid w:val="00D21748"/>
    <w:rsid w:val="00D31225"/>
    <w:rsid w:val="00D349C1"/>
    <w:rsid w:val="00D3582A"/>
    <w:rsid w:val="00D4373E"/>
    <w:rsid w:val="00D44446"/>
    <w:rsid w:val="00D473BA"/>
    <w:rsid w:val="00D47A7B"/>
    <w:rsid w:val="00D52934"/>
    <w:rsid w:val="00D57E69"/>
    <w:rsid w:val="00D666DA"/>
    <w:rsid w:val="00D66BB6"/>
    <w:rsid w:val="00D80383"/>
    <w:rsid w:val="00D92E4B"/>
    <w:rsid w:val="00D96B38"/>
    <w:rsid w:val="00DA1509"/>
    <w:rsid w:val="00DA17C4"/>
    <w:rsid w:val="00DA28D0"/>
    <w:rsid w:val="00DA2C04"/>
    <w:rsid w:val="00DB18E4"/>
    <w:rsid w:val="00DB2B38"/>
    <w:rsid w:val="00DB5378"/>
    <w:rsid w:val="00DC45EA"/>
    <w:rsid w:val="00DC4DDA"/>
    <w:rsid w:val="00DD0A6C"/>
    <w:rsid w:val="00DD4014"/>
    <w:rsid w:val="00DE5F5D"/>
    <w:rsid w:val="00DF0D57"/>
    <w:rsid w:val="00DF1AD1"/>
    <w:rsid w:val="00DF5BDF"/>
    <w:rsid w:val="00E013F0"/>
    <w:rsid w:val="00E02215"/>
    <w:rsid w:val="00E02606"/>
    <w:rsid w:val="00E035C8"/>
    <w:rsid w:val="00E12BF2"/>
    <w:rsid w:val="00E134E8"/>
    <w:rsid w:val="00E1458F"/>
    <w:rsid w:val="00E160A3"/>
    <w:rsid w:val="00E21245"/>
    <w:rsid w:val="00E214E3"/>
    <w:rsid w:val="00E21C8B"/>
    <w:rsid w:val="00E23874"/>
    <w:rsid w:val="00E24D91"/>
    <w:rsid w:val="00E255D1"/>
    <w:rsid w:val="00E37EA9"/>
    <w:rsid w:val="00E4481F"/>
    <w:rsid w:val="00E45688"/>
    <w:rsid w:val="00E50BAA"/>
    <w:rsid w:val="00E51E73"/>
    <w:rsid w:val="00E53955"/>
    <w:rsid w:val="00E57F0B"/>
    <w:rsid w:val="00E619AB"/>
    <w:rsid w:val="00E61B6C"/>
    <w:rsid w:val="00E653F7"/>
    <w:rsid w:val="00E6589F"/>
    <w:rsid w:val="00E77CE6"/>
    <w:rsid w:val="00E83742"/>
    <w:rsid w:val="00E969D0"/>
    <w:rsid w:val="00EA4DC1"/>
    <w:rsid w:val="00EB2B1D"/>
    <w:rsid w:val="00EB36B2"/>
    <w:rsid w:val="00EB7869"/>
    <w:rsid w:val="00EC183B"/>
    <w:rsid w:val="00EC62E2"/>
    <w:rsid w:val="00EC638B"/>
    <w:rsid w:val="00ED0877"/>
    <w:rsid w:val="00EE63EA"/>
    <w:rsid w:val="00EF5BF2"/>
    <w:rsid w:val="00EF7138"/>
    <w:rsid w:val="00EF7ABF"/>
    <w:rsid w:val="00F03B69"/>
    <w:rsid w:val="00F0447A"/>
    <w:rsid w:val="00F06FD1"/>
    <w:rsid w:val="00F15AA9"/>
    <w:rsid w:val="00F1645B"/>
    <w:rsid w:val="00F16B69"/>
    <w:rsid w:val="00F17C3E"/>
    <w:rsid w:val="00F22D96"/>
    <w:rsid w:val="00F23029"/>
    <w:rsid w:val="00F366E1"/>
    <w:rsid w:val="00F37F19"/>
    <w:rsid w:val="00F403B7"/>
    <w:rsid w:val="00F403E3"/>
    <w:rsid w:val="00F42536"/>
    <w:rsid w:val="00F47DB4"/>
    <w:rsid w:val="00F507CC"/>
    <w:rsid w:val="00F5182C"/>
    <w:rsid w:val="00F52F37"/>
    <w:rsid w:val="00F53673"/>
    <w:rsid w:val="00F56A45"/>
    <w:rsid w:val="00F56BE7"/>
    <w:rsid w:val="00F60FED"/>
    <w:rsid w:val="00F648DB"/>
    <w:rsid w:val="00F679A5"/>
    <w:rsid w:val="00F679E6"/>
    <w:rsid w:val="00F730B7"/>
    <w:rsid w:val="00F760CB"/>
    <w:rsid w:val="00F805A7"/>
    <w:rsid w:val="00F81AF2"/>
    <w:rsid w:val="00F857F7"/>
    <w:rsid w:val="00F95DE1"/>
    <w:rsid w:val="00FA02DC"/>
    <w:rsid w:val="00FA15EB"/>
    <w:rsid w:val="00FA2C86"/>
    <w:rsid w:val="00FC4506"/>
    <w:rsid w:val="00FC600F"/>
    <w:rsid w:val="00FC60C2"/>
    <w:rsid w:val="00FC6F52"/>
    <w:rsid w:val="00FC79E1"/>
    <w:rsid w:val="00FD05D3"/>
    <w:rsid w:val="00FD5B42"/>
    <w:rsid w:val="00FE0B64"/>
    <w:rsid w:val="00FE22AB"/>
    <w:rsid w:val="00FE2FCE"/>
    <w:rsid w:val="00FF01EC"/>
    <w:rsid w:val="00FF354E"/>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311D3"/>
  <w15:docId w15:val="{5A81038E-792F-4C63-80C9-8B46447A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C0B9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8341C"/>
    <w:rPr>
      <w:color w:val="0066CC"/>
      <w:u w:val="single"/>
    </w:rPr>
  </w:style>
  <w:style w:type="character" w:customStyle="1" w:styleId="3">
    <w:name w:val="Основной текст (3)_"/>
    <w:basedOn w:val="a0"/>
    <w:link w:val="30"/>
    <w:rsid w:val="00B8341C"/>
    <w:rPr>
      <w:rFonts w:ascii="Times New Roman" w:eastAsia="Times New Roman" w:hAnsi="Times New Roman" w:cs="Times New Roman"/>
      <w:b w:val="0"/>
      <w:bCs w:val="0"/>
      <w:i w:val="0"/>
      <w:iCs w:val="0"/>
      <w:smallCaps w:val="0"/>
      <w:strike w:val="0"/>
      <w:sz w:val="20"/>
      <w:szCs w:val="20"/>
      <w:u w:val="none"/>
    </w:rPr>
  </w:style>
  <w:style w:type="character" w:customStyle="1" w:styleId="1">
    <w:name w:val="Заголовок №1_"/>
    <w:basedOn w:val="a0"/>
    <w:link w:val="10"/>
    <w:rsid w:val="00B8341C"/>
    <w:rPr>
      <w:rFonts w:ascii="Times New Roman" w:eastAsia="Times New Roman" w:hAnsi="Times New Roman" w:cs="Times New Roman"/>
      <w:b/>
      <w:bCs/>
      <w:i w:val="0"/>
      <w:iCs w:val="0"/>
      <w:smallCaps w:val="0"/>
      <w:strike w:val="0"/>
      <w:sz w:val="32"/>
      <w:szCs w:val="32"/>
      <w:u w:val="none"/>
    </w:rPr>
  </w:style>
  <w:style w:type="character" w:customStyle="1" w:styleId="2">
    <w:name w:val="Основной текст (2)_"/>
    <w:basedOn w:val="a0"/>
    <w:link w:val="20"/>
    <w:rsid w:val="00B8341C"/>
    <w:rPr>
      <w:rFonts w:ascii="Times New Roman" w:eastAsia="Times New Roman" w:hAnsi="Times New Roman" w:cs="Times New Roman"/>
      <w:b w:val="0"/>
      <w:bCs w:val="0"/>
      <w:i w:val="0"/>
      <w:iCs w:val="0"/>
      <w:smallCaps w:val="0"/>
      <w:strike w:val="0"/>
      <w:sz w:val="28"/>
      <w:szCs w:val="28"/>
      <w:u w:val="none"/>
    </w:rPr>
  </w:style>
  <w:style w:type="character" w:customStyle="1" w:styleId="2Candara13pt-2pt">
    <w:name w:val="Основной текст (2) + Candara;13 pt;Интервал -2 pt"/>
    <w:basedOn w:val="2"/>
    <w:rsid w:val="00B8341C"/>
    <w:rPr>
      <w:rFonts w:ascii="Candara" w:eastAsia="Candara" w:hAnsi="Candara" w:cs="Candara"/>
      <w:b w:val="0"/>
      <w:bCs w:val="0"/>
      <w:i w:val="0"/>
      <w:iCs w:val="0"/>
      <w:smallCaps w:val="0"/>
      <w:strike w:val="0"/>
      <w:color w:val="000000"/>
      <w:spacing w:val="-50"/>
      <w:w w:val="100"/>
      <w:position w:val="0"/>
      <w:sz w:val="26"/>
      <w:szCs w:val="26"/>
      <w:u w:val="none"/>
      <w:lang w:val="ru-RU" w:eastAsia="ru-RU" w:bidi="ru-RU"/>
    </w:rPr>
  </w:style>
  <w:style w:type="character" w:customStyle="1" w:styleId="4">
    <w:name w:val="Основной текст (4)_"/>
    <w:basedOn w:val="a0"/>
    <w:link w:val="40"/>
    <w:rsid w:val="00B8341C"/>
    <w:rPr>
      <w:rFonts w:ascii="Times New Roman" w:eastAsia="Times New Roman" w:hAnsi="Times New Roman" w:cs="Times New Roman"/>
      <w:b w:val="0"/>
      <w:bCs w:val="0"/>
      <w:i w:val="0"/>
      <w:iCs w:val="0"/>
      <w:smallCaps w:val="0"/>
      <w:strike w:val="0"/>
      <w:sz w:val="22"/>
      <w:szCs w:val="22"/>
      <w:u w:val="none"/>
    </w:rPr>
  </w:style>
  <w:style w:type="character" w:customStyle="1" w:styleId="211pt">
    <w:name w:val="Основной текст (2) + 11 pt"/>
    <w:basedOn w:val="2"/>
    <w:rsid w:val="00B8341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B8341C"/>
    <w:rPr>
      <w:rFonts w:ascii="Times New Roman" w:eastAsia="Times New Roman" w:hAnsi="Times New Roman" w:cs="Times New Roman"/>
      <w:b w:val="0"/>
      <w:bCs w:val="0"/>
      <w:i w:val="0"/>
      <w:iCs w:val="0"/>
      <w:smallCaps w:val="0"/>
      <w:strike w:val="0"/>
      <w:sz w:val="28"/>
      <w:szCs w:val="28"/>
      <w:u w:val="none"/>
    </w:rPr>
  </w:style>
  <w:style w:type="character" w:customStyle="1" w:styleId="4pt">
    <w:name w:val="Колонтитул + 4 pt"/>
    <w:basedOn w:val="a4"/>
    <w:rsid w:val="00B8341C"/>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11pt">
    <w:name w:val="Колонтитул + 11 pt"/>
    <w:basedOn w:val="a4"/>
    <w:rsid w:val="00B8341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Exact">
    <w:name w:val="Основной текст (2) Exact"/>
    <w:basedOn w:val="a0"/>
    <w:rsid w:val="00B8341C"/>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B8341C"/>
    <w:rPr>
      <w:rFonts w:ascii="Times New Roman" w:eastAsia="Times New Roman" w:hAnsi="Times New Roman" w:cs="Times New Roman"/>
      <w:b w:val="0"/>
      <w:bCs w:val="0"/>
      <w:i/>
      <w:iCs/>
      <w:smallCaps w:val="0"/>
      <w:strike w:val="0"/>
      <w:sz w:val="20"/>
      <w:szCs w:val="20"/>
      <w:u w:val="none"/>
    </w:rPr>
  </w:style>
  <w:style w:type="character" w:customStyle="1" w:styleId="211pt0">
    <w:name w:val="Основной текст (2) + 11 pt"/>
    <w:basedOn w:val="2"/>
    <w:rsid w:val="00B8341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6">
    <w:name w:val="Подпись к таблице_"/>
    <w:basedOn w:val="a0"/>
    <w:link w:val="a7"/>
    <w:rsid w:val="00B8341C"/>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B8341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8">
    <w:name w:val="Оглавление_"/>
    <w:basedOn w:val="a0"/>
    <w:link w:val="a9"/>
    <w:rsid w:val="00B8341C"/>
    <w:rPr>
      <w:rFonts w:ascii="Times New Roman" w:eastAsia="Times New Roman" w:hAnsi="Times New Roman" w:cs="Times New Roman"/>
      <w:b w:val="0"/>
      <w:bCs w:val="0"/>
      <w:i w:val="0"/>
      <w:iCs w:val="0"/>
      <w:smallCaps w:val="0"/>
      <w:strike w:val="0"/>
      <w:sz w:val="28"/>
      <w:szCs w:val="28"/>
      <w:u w:val="none"/>
    </w:rPr>
  </w:style>
  <w:style w:type="character" w:customStyle="1" w:styleId="22">
    <w:name w:val="Оглавление (2)_"/>
    <w:basedOn w:val="a0"/>
    <w:link w:val="23"/>
    <w:rsid w:val="00B8341C"/>
    <w:rPr>
      <w:rFonts w:ascii="Times New Roman" w:eastAsia="Times New Roman" w:hAnsi="Times New Roman" w:cs="Times New Roman"/>
      <w:b w:val="0"/>
      <w:bCs w:val="0"/>
      <w:i/>
      <w:iCs/>
      <w:smallCaps w:val="0"/>
      <w:strike w:val="0"/>
      <w:sz w:val="20"/>
      <w:szCs w:val="20"/>
      <w:u w:val="none"/>
    </w:rPr>
  </w:style>
  <w:style w:type="character" w:customStyle="1" w:styleId="aa">
    <w:name w:val="Колонтитул"/>
    <w:basedOn w:val="a4"/>
    <w:rsid w:val="00B8341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0pt">
    <w:name w:val="Основной текст (2) + 10 pt"/>
    <w:basedOn w:val="2"/>
    <w:rsid w:val="00B8341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sid w:val="00B8341C"/>
    <w:rPr>
      <w:rFonts w:ascii="Times New Roman" w:eastAsia="Times New Roman" w:hAnsi="Times New Roman" w:cs="Times New Roman"/>
      <w:b w:val="0"/>
      <w:bCs w:val="0"/>
      <w:i/>
      <w:iCs/>
      <w:smallCaps w:val="0"/>
      <w:strike w:val="0"/>
      <w:sz w:val="28"/>
      <w:szCs w:val="28"/>
      <w:u w:val="none"/>
    </w:rPr>
  </w:style>
  <w:style w:type="character" w:customStyle="1" w:styleId="5Exact">
    <w:name w:val="Основной текст (5) Exact"/>
    <w:basedOn w:val="a0"/>
    <w:rsid w:val="00B8341C"/>
    <w:rPr>
      <w:rFonts w:ascii="Times New Roman" w:eastAsia="Times New Roman" w:hAnsi="Times New Roman" w:cs="Times New Roman"/>
      <w:b w:val="0"/>
      <w:bCs w:val="0"/>
      <w:i/>
      <w:iCs/>
      <w:smallCaps w:val="0"/>
      <w:strike w:val="0"/>
      <w:sz w:val="20"/>
      <w:szCs w:val="20"/>
      <w:u w:val="none"/>
    </w:rPr>
  </w:style>
  <w:style w:type="character" w:customStyle="1" w:styleId="7">
    <w:name w:val="Основной текст (7)_"/>
    <w:basedOn w:val="a0"/>
    <w:link w:val="70"/>
    <w:rsid w:val="00B8341C"/>
    <w:rPr>
      <w:rFonts w:ascii="Times New Roman" w:eastAsia="Times New Roman" w:hAnsi="Times New Roman" w:cs="Times New Roman"/>
      <w:b w:val="0"/>
      <w:bCs w:val="0"/>
      <w:i/>
      <w:iCs/>
      <w:smallCaps w:val="0"/>
      <w:strike w:val="0"/>
      <w:u w:val="none"/>
    </w:rPr>
  </w:style>
  <w:style w:type="character" w:customStyle="1" w:styleId="71">
    <w:name w:val="Основной текст (7) + Не курсив"/>
    <w:basedOn w:val="7"/>
    <w:rsid w:val="00B8341C"/>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51">
    <w:name w:val="Основной текст (5) + Не курсив"/>
    <w:basedOn w:val="5"/>
    <w:rsid w:val="00B8341C"/>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24">
    <w:name w:val="Подпись к таблице (2)_"/>
    <w:basedOn w:val="a0"/>
    <w:link w:val="25"/>
    <w:rsid w:val="00B8341C"/>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w:basedOn w:val="2"/>
    <w:rsid w:val="00B8341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rsid w:val="00B8341C"/>
    <w:pPr>
      <w:shd w:val="clear" w:color="auto" w:fill="FFFFFF"/>
      <w:spacing w:line="240" w:lineRule="exact"/>
      <w:ind w:hanging="820"/>
    </w:pPr>
    <w:rPr>
      <w:rFonts w:ascii="Times New Roman" w:eastAsia="Times New Roman" w:hAnsi="Times New Roman" w:cs="Times New Roman"/>
      <w:sz w:val="20"/>
      <w:szCs w:val="20"/>
    </w:rPr>
  </w:style>
  <w:style w:type="paragraph" w:customStyle="1" w:styleId="10">
    <w:name w:val="Заголовок №1"/>
    <w:basedOn w:val="a"/>
    <w:link w:val="1"/>
    <w:rsid w:val="00B8341C"/>
    <w:pPr>
      <w:shd w:val="clear" w:color="auto" w:fill="FFFFFF"/>
      <w:spacing w:before="300" w:after="300" w:line="0" w:lineRule="atLeas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B8341C"/>
    <w:pPr>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B8341C"/>
    <w:pPr>
      <w:shd w:val="clear" w:color="auto" w:fill="FFFFFF"/>
      <w:spacing w:before="120" w:after="840" w:line="0" w:lineRule="atLeast"/>
      <w:jc w:val="center"/>
    </w:pPr>
    <w:rPr>
      <w:rFonts w:ascii="Times New Roman" w:eastAsia="Times New Roman" w:hAnsi="Times New Roman" w:cs="Times New Roman"/>
      <w:sz w:val="22"/>
      <w:szCs w:val="22"/>
    </w:rPr>
  </w:style>
  <w:style w:type="paragraph" w:customStyle="1" w:styleId="a5">
    <w:name w:val="Колонтитул"/>
    <w:basedOn w:val="a"/>
    <w:link w:val="a4"/>
    <w:rsid w:val="00B8341C"/>
    <w:pPr>
      <w:shd w:val="clear" w:color="auto" w:fill="FFFFFF"/>
      <w:spacing w:after="60" w:line="0" w:lineRule="atLeast"/>
    </w:pPr>
    <w:rPr>
      <w:rFonts w:ascii="Times New Roman" w:eastAsia="Times New Roman" w:hAnsi="Times New Roman" w:cs="Times New Roman"/>
      <w:sz w:val="28"/>
      <w:szCs w:val="28"/>
    </w:rPr>
  </w:style>
  <w:style w:type="paragraph" w:customStyle="1" w:styleId="50">
    <w:name w:val="Основной текст (5)"/>
    <w:basedOn w:val="a"/>
    <w:link w:val="5"/>
    <w:rsid w:val="00B8341C"/>
    <w:pPr>
      <w:shd w:val="clear" w:color="auto" w:fill="FFFFFF"/>
      <w:spacing w:after="360" w:line="0" w:lineRule="atLeast"/>
    </w:pPr>
    <w:rPr>
      <w:rFonts w:ascii="Times New Roman" w:eastAsia="Times New Roman" w:hAnsi="Times New Roman" w:cs="Times New Roman"/>
      <w:i/>
      <w:iCs/>
      <w:sz w:val="20"/>
      <w:szCs w:val="20"/>
    </w:rPr>
  </w:style>
  <w:style w:type="paragraph" w:customStyle="1" w:styleId="a7">
    <w:name w:val="Подпись к таблице"/>
    <w:basedOn w:val="a"/>
    <w:link w:val="a6"/>
    <w:rsid w:val="00B8341C"/>
    <w:pPr>
      <w:shd w:val="clear" w:color="auto" w:fill="FFFFFF"/>
      <w:spacing w:line="0" w:lineRule="atLeast"/>
    </w:pPr>
    <w:rPr>
      <w:rFonts w:ascii="Times New Roman" w:eastAsia="Times New Roman" w:hAnsi="Times New Roman" w:cs="Times New Roman"/>
      <w:sz w:val="28"/>
      <w:szCs w:val="28"/>
    </w:rPr>
  </w:style>
  <w:style w:type="paragraph" w:customStyle="1" w:styleId="a9">
    <w:name w:val="Оглавление"/>
    <w:basedOn w:val="a"/>
    <w:link w:val="a8"/>
    <w:rsid w:val="00B8341C"/>
    <w:pPr>
      <w:shd w:val="clear" w:color="auto" w:fill="FFFFFF"/>
      <w:spacing w:after="240" w:line="322" w:lineRule="exact"/>
      <w:jc w:val="both"/>
    </w:pPr>
    <w:rPr>
      <w:rFonts w:ascii="Times New Roman" w:eastAsia="Times New Roman" w:hAnsi="Times New Roman" w:cs="Times New Roman"/>
      <w:sz w:val="28"/>
      <w:szCs w:val="28"/>
    </w:rPr>
  </w:style>
  <w:style w:type="paragraph" w:customStyle="1" w:styleId="23">
    <w:name w:val="Оглавление (2)"/>
    <w:basedOn w:val="a"/>
    <w:link w:val="22"/>
    <w:rsid w:val="00B8341C"/>
    <w:pPr>
      <w:shd w:val="clear" w:color="auto" w:fill="FFFFFF"/>
      <w:spacing w:line="0" w:lineRule="atLeast"/>
      <w:jc w:val="both"/>
    </w:pPr>
    <w:rPr>
      <w:rFonts w:ascii="Times New Roman" w:eastAsia="Times New Roman" w:hAnsi="Times New Roman" w:cs="Times New Roman"/>
      <w:i/>
      <w:iCs/>
      <w:sz w:val="20"/>
      <w:szCs w:val="20"/>
    </w:rPr>
  </w:style>
  <w:style w:type="paragraph" w:customStyle="1" w:styleId="60">
    <w:name w:val="Основной текст (6)"/>
    <w:basedOn w:val="a"/>
    <w:link w:val="6"/>
    <w:rsid w:val="00B8341C"/>
    <w:pPr>
      <w:shd w:val="clear" w:color="auto" w:fill="FFFFFF"/>
      <w:spacing w:before="300" w:after="300" w:line="322" w:lineRule="exact"/>
    </w:pPr>
    <w:rPr>
      <w:rFonts w:ascii="Times New Roman" w:eastAsia="Times New Roman" w:hAnsi="Times New Roman" w:cs="Times New Roman"/>
      <w:i/>
      <w:iCs/>
      <w:sz w:val="28"/>
      <w:szCs w:val="28"/>
    </w:rPr>
  </w:style>
  <w:style w:type="paragraph" w:customStyle="1" w:styleId="70">
    <w:name w:val="Основной текст (7)"/>
    <w:basedOn w:val="a"/>
    <w:link w:val="7"/>
    <w:rsid w:val="00B8341C"/>
    <w:pPr>
      <w:shd w:val="clear" w:color="auto" w:fill="FFFFFF"/>
      <w:spacing w:before="60" w:after="360" w:line="0" w:lineRule="atLeast"/>
      <w:jc w:val="both"/>
    </w:pPr>
    <w:rPr>
      <w:rFonts w:ascii="Times New Roman" w:eastAsia="Times New Roman" w:hAnsi="Times New Roman" w:cs="Times New Roman"/>
      <w:i/>
      <w:iCs/>
    </w:rPr>
  </w:style>
  <w:style w:type="paragraph" w:customStyle="1" w:styleId="25">
    <w:name w:val="Подпись к таблице (2)"/>
    <w:basedOn w:val="a"/>
    <w:link w:val="24"/>
    <w:rsid w:val="00B8341C"/>
    <w:pPr>
      <w:shd w:val="clear" w:color="auto" w:fill="FFFFFF"/>
      <w:spacing w:before="60" w:line="0" w:lineRule="atLeast"/>
      <w:jc w:val="both"/>
    </w:pPr>
    <w:rPr>
      <w:rFonts w:ascii="Times New Roman" w:eastAsia="Times New Roman" w:hAnsi="Times New Roman" w:cs="Times New Roman"/>
      <w:sz w:val="20"/>
      <w:szCs w:val="20"/>
    </w:rPr>
  </w:style>
  <w:style w:type="paragraph" w:styleId="ab">
    <w:name w:val="footer"/>
    <w:basedOn w:val="a"/>
    <w:link w:val="ac"/>
    <w:uiPriority w:val="99"/>
    <w:unhideWhenUsed/>
    <w:rsid w:val="00BD7E0E"/>
    <w:pPr>
      <w:tabs>
        <w:tab w:val="center" w:pos="4677"/>
        <w:tab w:val="right" w:pos="9355"/>
      </w:tabs>
    </w:pPr>
  </w:style>
  <w:style w:type="character" w:customStyle="1" w:styleId="ac">
    <w:name w:val="Нижний колонтитул Знак"/>
    <w:basedOn w:val="a0"/>
    <w:link w:val="ab"/>
    <w:uiPriority w:val="99"/>
    <w:rsid w:val="00BD7E0E"/>
    <w:rPr>
      <w:color w:val="000000"/>
    </w:rPr>
  </w:style>
  <w:style w:type="paragraph" w:styleId="ad">
    <w:name w:val="header"/>
    <w:basedOn w:val="a"/>
    <w:link w:val="ae"/>
    <w:uiPriority w:val="99"/>
    <w:unhideWhenUsed/>
    <w:rsid w:val="00BD7E0E"/>
    <w:pPr>
      <w:tabs>
        <w:tab w:val="center" w:pos="4677"/>
        <w:tab w:val="right" w:pos="9355"/>
      </w:tabs>
    </w:pPr>
  </w:style>
  <w:style w:type="character" w:customStyle="1" w:styleId="ae">
    <w:name w:val="Верхний колонтитул Знак"/>
    <w:basedOn w:val="a0"/>
    <w:link w:val="ad"/>
    <w:uiPriority w:val="99"/>
    <w:rsid w:val="00BD7E0E"/>
    <w:rPr>
      <w:color w:val="000000"/>
    </w:rPr>
  </w:style>
  <w:style w:type="table" w:styleId="af">
    <w:name w:val="Table Grid"/>
    <w:basedOn w:val="a1"/>
    <w:uiPriority w:val="39"/>
    <w:rsid w:val="0012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7F6E43"/>
    <w:rPr>
      <w:rFonts w:ascii="Segoe UI" w:hAnsi="Segoe UI" w:cs="Segoe UI"/>
      <w:sz w:val="18"/>
      <w:szCs w:val="18"/>
    </w:rPr>
  </w:style>
  <w:style w:type="character" w:customStyle="1" w:styleId="af1">
    <w:name w:val="Текст выноски Знак"/>
    <w:basedOn w:val="a0"/>
    <w:link w:val="af0"/>
    <w:uiPriority w:val="99"/>
    <w:semiHidden/>
    <w:rsid w:val="007F6E43"/>
    <w:rPr>
      <w:rFonts w:ascii="Segoe UI" w:hAnsi="Segoe UI" w:cs="Segoe UI"/>
      <w:color w:val="000000"/>
      <w:sz w:val="18"/>
      <w:szCs w:val="18"/>
    </w:rPr>
  </w:style>
  <w:style w:type="paragraph" w:styleId="af2">
    <w:name w:val="No Spacing"/>
    <w:uiPriority w:val="1"/>
    <w:qFormat/>
    <w:rsid w:val="00EB2B1D"/>
    <w:rPr>
      <w:color w:val="000000"/>
    </w:rPr>
  </w:style>
  <w:style w:type="character" w:customStyle="1" w:styleId="13">
    <w:name w:val="Основной текст (13)"/>
    <w:basedOn w:val="a0"/>
    <w:rsid w:val="007A3B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3">
    <w:name w:val="Основной текст_"/>
    <w:basedOn w:val="a0"/>
    <w:link w:val="11"/>
    <w:rsid w:val="004C78CC"/>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3"/>
    <w:rsid w:val="004C78CC"/>
    <w:pPr>
      <w:shd w:val="clear" w:color="auto" w:fill="FFFFFF"/>
      <w:spacing w:after="300" w:line="259" w:lineRule="auto"/>
      <w:ind w:firstLine="400"/>
      <w:jc w:val="both"/>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175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4AB7-2A6C-488B-9C11-3CC776BBF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8249</TotalTime>
  <Pages>99</Pages>
  <Words>45432</Words>
  <Characters>258966</Characters>
  <Application>Microsoft Office Word</Application>
  <DocSecurity>0</DocSecurity>
  <Lines>2158</Lines>
  <Paragraphs>607</Paragraphs>
  <ScaleCrop>false</ScaleCrop>
  <HeadingPairs>
    <vt:vector size="4" baseType="variant">
      <vt:variant>
        <vt:lpstr>Название</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Дизов Александр Федорович</cp:lastModifiedBy>
  <cp:revision>250</cp:revision>
  <cp:lastPrinted>2024-12-05T16:07:00Z</cp:lastPrinted>
  <dcterms:created xsi:type="dcterms:W3CDTF">2021-03-10T08:14:00Z</dcterms:created>
  <dcterms:modified xsi:type="dcterms:W3CDTF">2025-11-19T12:27:00Z</dcterms:modified>
</cp:coreProperties>
</file>